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DF" w:rsidRDefault="00360440" w:rsidP="007870DF">
      <w:pPr>
        <w:pStyle w:val="Nadpis1"/>
        <w:jc w:val="left"/>
        <w:rPr>
          <w:rFonts w:ascii="Calibri" w:hAnsi="Calibri" w:cs="Calibri"/>
          <w:b/>
          <w:sz w:val="28"/>
          <w:szCs w:val="28"/>
          <w:u w:val="none"/>
        </w:rPr>
      </w:pPr>
      <w:r>
        <w:rPr>
          <w:rFonts w:ascii="Calibri" w:hAnsi="Calibri" w:cs="Calibri"/>
          <w:b/>
          <w:noProof/>
          <w:sz w:val="28"/>
          <w:szCs w:val="28"/>
          <w:u w:val="none"/>
        </w:rPr>
        <w:pict>
          <v:shapetype id="_x0000_t202" coordsize="21600,21600" o:spt="202" path="m,l,21600r21600,l21600,xe">
            <v:stroke joinstyle="miter"/>
            <v:path gradientshapeok="t" o:connecttype="rect"/>
          </v:shapetype>
          <v:shape id="Textové pole 2" o:spid="_x0000_s1026" type="#_x0000_t202" style="position:absolute;margin-left:109.15pt;margin-top:-6.85pt;width:359.5pt;height:76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PSQIAAH4EAAAOAAAAZHJzL2Uyb0RvYy54bWysVEFu2zAQvBfoHwjeG9mu4zaG5cB1kKJA&#10;kARwipxpirIEUFyWpC2lP+o7+rEOKTlx056KwgC95C6XOzO7Wlx2jWYH5XxNJufjsxFnykgqarPL&#10;+deH63cfOfNBmEJoMirnT8rzy+XbN4vWztWEKtKFcgxJjJ+3NudVCHaeZV5WqhH+jKwycJbkGhGw&#10;dbuscKJF9kZnk9FolrXkCutIKu9xetU7+TLlL0slw11ZehWYzjlqC2l1ad3GNVsuxHznhK1qOZQh&#10;/qGKRtQGjz6nuhJBsL2r/0jV1NKRpzKcSWoyKstaqoQBaMajV2g2lbAqYQE53j7T5P9fWnl7uHes&#10;LnI+4cyIBhI9qC7Q4ecPZkkrNokUtdbPEbmxiA3dJ+og9fHc4zAi70rXxH9gYvCD7KdngpGRSRxO&#10;z2f4wSXhu5idQ8GYJnu5bZ0PnxU1LBo5dxAw8SoONz70oceQ+JgnXRfXtdZpE5tGrbVjBwG5dUg1&#10;IvlvUdqwNuez9ygjXjIUr/eZtUEtEWuPKVqh23YDAVsqnoDfUd9E3srrGkXeCB/uhUPXABcmIdxh&#10;KTXhERoszipy3/92HuMhJryctejCnPtve+EUZ/qLgcwX4+k0tm3aTM8/TLBxp57tqcfsmzUB+Rgz&#10;Z2UyY3zQR7N01DxiYFbxVbiEkXg75+ForkM/Gxg4qVarFIRGtSLcmI2VMXUkLUrw0D0KZwedAhS+&#10;pWO/ivkrufrYnu7VPlBZJy0jwT2rA+9o8tQNw0DGKTrdp6iXz8byFwAAAP//AwBQSwMEFAAGAAgA&#10;AAAhANBK7nzhAAAACwEAAA8AAABkcnMvZG93bnJldi54bWxMj8tOwzAQRfdI/IM1SGxQ66QWtIQ4&#10;FUI8pO5oeIidGw9JRDyOYjcJf8+wguXMPbpzJt/OrhMjDqH1pCFdJiCQKm9bqjW8lA+LDYgQDVnT&#10;eUIN3xhgW5ye5CazfqJnHPexFlxCITMamhj7TMpQNehMWPoeibNPPzgTeRxqaQczcbnr5CpJrqQz&#10;LfGFxvR412D1tT86DR8X9fsuzI+vk7pU/f3TWK7fbKn1+dl8ewMi4hz/YPjVZ3Uo2Ongj2SD6DSs&#10;0o1iVMMiVWsQTFyrNW8OjCqOZJHL/z8UPwAAAP//AwBQSwECLQAUAAYACAAAACEAtoM4kv4AAADh&#10;AQAAEwAAAAAAAAAAAAAAAAAAAAAAW0NvbnRlbnRfVHlwZXNdLnhtbFBLAQItABQABgAIAAAAIQA4&#10;/SH/1gAAAJQBAAALAAAAAAAAAAAAAAAAAC8BAABfcmVscy8ucmVsc1BLAQItABQABgAIAAAAIQC+&#10;giYPSQIAAH4EAAAOAAAAAAAAAAAAAAAAAC4CAABkcnMvZTJvRG9jLnhtbFBLAQItABQABgAIAAAA&#10;IQDQSu584QAAAAsBAAAPAAAAAAAAAAAAAAAAAKMEAABkcnMvZG93bnJldi54bWxQSwUGAAAAAAQA&#10;BADzAAAAsQUAAAAA&#10;" fillcolor="white [3201]" stroked="f" strokeweight=".5pt">
            <v:textbox>
              <w:txbxContent>
                <w:p w:rsidR="007870DF" w:rsidRPr="007870DF" w:rsidRDefault="007870DF" w:rsidP="007870DF">
                  <w:pPr>
                    <w:pStyle w:val="Nadpis1"/>
                    <w:jc w:val="left"/>
                    <w:rPr>
                      <w:rFonts w:ascii="Calibri" w:hAnsi="Calibri" w:cs="Calibri"/>
                      <w:b/>
                      <w:sz w:val="32"/>
                      <w:szCs w:val="32"/>
                      <w:u w:val="none"/>
                    </w:rPr>
                  </w:pPr>
                  <w:r w:rsidRPr="007870DF">
                    <w:rPr>
                      <w:rFonts w:ascii="Calibri" w:hAnsi="Calibri" w:cs="Calibri"/>
                      <w:b/>
                      <w:sz w:val="32"/>
                      <w:szCs w:val="32"/>
                      <w:u w:val="none"/>
                    </w:rPr>
                    <w:t>Obec Skuhrov nad Bělou</w:t>
                  </w:r>
                </w:p>
                <w:p w:rsidR="007870DF" w:rsidRPr="00617D1A" w:rsidRDefault="007870DF" w:rsidP="007870DF">
                  <w:pPr>
                    <w:spacing w:after="0" w:line="240" w:lineRule="auto"/>
                    <w:rPr>
                      <w:rFonts w:cs="Calibri"/>
                      <w:szCs w:val="24"/>
                      <w:lang w:eastAsia="cs-CZ"/>
                    </w:rPr>
                  </w:pPr>
                  <w:r w:rsidRPr="00617D1A">
                    <w:rPr>
                      <w:rFonts w:cs="Calibri"/>
                      <w:szCs w:val="24"/>
                      <w:lang w:eastAsia="cs-CZ"/>
                    </w:rPr>
                    <w:t>se sídlem č.p. 84, 517 03 Skuhrov nad Bělou</w:t>
                  </w:r>
                </w:p>
                <w:p w:rsidR="007870DF" w:rsidRDefault="007870DF" w:rsidP="007870DF">
                  <w:pPr>
                    <w:rPr>
                      <w:szCs w:val="24"/>
                    </w:rPr>
                  </w:pPr>
                  <w:r w:rsidRPr="007A3C3B">
                    <w:rPr>
                      <w:szCs w:val="24"/>
                    </w:rPr>
                    <w:t xml:space="preserve">e- mail: </w:t>
                  </w:r>
                  <w:hyperlink r:id="rId8" w:history="1">
                    <w:r w:rsidRPr="007A3C3B">
                      <w:rPr>
                        <w:rStyle w:val="Hypertextovodkaz"/>
                        <w:szCs w:val="24"/>
                      </w:rPr>
                      <w:t>epodatelna@skuhrov.cz</w:t>
                    </w:r>
                  </w:hyperlink>
                  <w:r w:rsidRPr="007A3C3B">
                    <w:rPr>
                      <w:szCs w:val="24"/>
                    </w:rPr>
                    <w:t>,  tel.: 494 598 144, 777 763</w:t>
                  </w:r>
                  <w:r>
                    <w:rPr>
                      <w:szCs w:val="24"/>
                    </w:rPr>
                    <w:t> </w:t>
                  </w:r>
                  <w:r w:rsidRPr="007A3C3B">
                    <w:rPr>
                      <w:szCs w:val="24"/>
                    </w:rPr>
                    <w:t>644,</w:t>
                  </w:r>
                </w:p>
                <w:p w:rsidR="007870DF" w:rsidRDefault="007870DF"/>
              </w:txbxContent>
            </v:textbox>
          </v:shape>
        </w:pict>
      </w:r>
      <w:r w:rsidR="007870DF" w:rsidRPr="007870DF">
        <w:rPr>
          <w:noProof/>
          <w:u w:val="none"/>
        </w:rPr>
        <w:drawing>
          <wp:inline distT="0" distB="0" distL="0" distR="0">
            <wp:extent cx="713105" cy="81089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3105" cy="810895"/>
                    </a:xfrm>
                    <a:prstGeom prst="rect">
                      <a:avLst/>
                    </a:prstGeom>
                    <a:noFill/>
                  </pic:spPr>
                </pic:pic>
              </a:graphicData>
            </a:graphic>
          </wp:inline>
        </w:drawing>
      </w:r>
    </w:p>
    <w:p w:rsidR="007870DF" w:rsidRDefault="007870DF" w:rsidP="007870DF">
      <w:pPr>
        <w:pStyle w:val="Nadpis1"/>
        <w:jc w:val="left"/>
        <w:rPr>
          <w:rFonts w:ascii="Calibri" w:hAnsi="Calibri" w:cs="Calibri"/>
          <w:b/>
          <w:sz w:val="28"/>
          <w:szCs w:val="28"/>
          <w:u w:val="none"/>
        </w:rPr>
      </w:pPr>
    </w:p>
    <w:p w:rsidR="007870DF" w:rsidRDefault="007870DF" w:rsidP="007870DF">
      <w:pPr>
        <w:pStyle w:val="Nadpis1"/>
        <w:jc w:val="left"/>
        <w:rPr>
          <w:rFonts w:ascii="Calibri" w:hAnsi="Calibri" w:cs="Calibri"/>
          <w:b/>
          <w:sz w:val="28"/>
          <w:szCs w:val="28"/>
          <w:u w:val="none"/>
        </w:rPr>
      </w:pPr>
    </w:p>
    <w:p w:rsidR="00C960AF" w:rsidRDefault="00C960AF" w:rsidP="007D3C62">
      <w:pPr>
        <w:pStyle w:val="Nadpis1"/>
        <w:rPr>
          <w:rFonts w:ascii="Calibri" w:hAnsi="Calibri" w:cs="Calibri"/>
          <w:b/>
          <w:szCs w:val="24"/>
          <w:u w:val="none"/>
        </w:rPr>
      </w:pPr>
    </w:p>
    <w:p w:rsidR="00C960AF" w:rsidRPr="009D052B" w:rsidRDefault="00C960AF" w:rsidP="007D3C62">
      <w:pPr>
        <w:pStyle w:val="Nadpis1"/>
        <w:rPr>
          <w:rFonts w:ascii="Calibri" w:hAnsi="Calibri" w:cs="Calibri"/>
          <w:b/>
          <w:sz w:val="28"/>
          <w:szCs w:val="28"/>
          <w:u w:val="none"/>
        </w:rPr>
      </w:pPr>
      <w:r w:rsidRPr="009D052B">
        <w:rPr>
          <w:rFonts w:ascii="Calibri" w:hAnsi="Calibri" w:cs="Calibri"/>
          <w:b/>
          <w:sz w:val="28"/>
          <w:szCs w:val="28"/>
          <w:u w:val="none"/>
        </w:rPr>
        <w:t>Veřejná soutěž o nejv</w:t>
      </w:r>
      <w:r w:rsidR="00B23D68">
        <w:rPr>
          <w:rFonts w:ascii="Calibri" w:hAnsi="Calibri" w:cs="Calibri"/>
          <w:b/>
          <w:sz w:val="28"/>
          <w:szCs w:val="28"/>
          <w:u w:val="none"/>
        </w:rPr>
        <w:t>ý</w:t>
      </w:r>
      <w:r w:rsidRPr="009D052B">
        <w:rPr>
          <w:rFonts w:ascii="Calibri" w:hAnsi="Calibri" w:cs="Calibri"/>
          <w:b/>
          <w:sz w:val="28"/>
          <w:szCs w:val="28"/>
          <w:u w:val="none"/>
        </w:rPr>
        <w:t>hodnější nabídku</w:t>
      </w:r>
    </w:p>
    <w:p w:rsidR="00C960AF" w:rsidRPr="0099002F" w:rsidRDefault="00AB602F" w:rsidP="00AB602F">
      <w:pPr>
        <w:tabs>
          <w:tab w:val="left" w:pos="180"/>
          <w:tab w:val="center" w:pos="4536"/>
        </w:tabs>
        <w:rPr>
          <w:rFonts w:cs="Calibri"/>
          <w:b/>
          <w:sz w:val="28"/>
          <w:szCs w:val="28"/>
          <w:lang w:eastAsia="cs-CZ"/>
        </w:rPr>
      </w:pPr>
      <w:r>
        <w:rPr>
          <w:rFonts w:cs="Calibri"/>
          <w:b/>
          <w:sz w:val="28"/>
          <w:szCs w:val="28"/>
          <w:lang w:eastAsia="cs-CZ"/>
        </w:rPr>
        <w:tab/>
      </w:r>
      <w:r>
        <w:rPr>
          <w:rFonts w:cs="Calibri"/>
          <w:b/>
          <w:sz w:val="28"/>
          <w:szCs w:val="28"/>
          <w:lang w:eastAsia="cs-CZ"/>
        </w:rPr>
        <w:tab/>
      </w:r>
      <w:r w:rsidR="00C960AF" w:rsidRPr="0099002F">
        <w:rPr>
          <w:rFonts w:cs="Calibri"/>
          <w:b/>
          <w:sz w:val="28"/>
          <w:szCs w:val="28"/>
          <w:lang w:eastAsia="cs-CZ"/>
        </w:rPr>
        <w:t>(soutěžní podmínky)</w:t>
      </w:r>
    </w:p>
    <w:p w:rsidR="00C960AF" w:rsidRPr="00FB7640" w:rsidRDefault="00C960AF" w:rsidP="00250A1C">
      <w:pPr>
        <w:pStyle w:val="Nadpis1"/>
        <w:jc w:val="left"/>
        <w:rPr>
          <w:rFonts w:ascii="Calibri" w:hAnsi="Calibri" w:cs="Calibri"/>
          <w:b/>
          <w:szCs w:val="24"/>
          <w:u w:val="none"/>
        </w:rPr>
      </w:pPr>
    </w:p>
    <w:p w:rsidR="00C960AF" w:rsidRPr="00FB7640" w:rsidRDefault="00C960AF" w:rsidP="00145BBB">
      <w:pPr>
        <w:spacing w:after="0" w:line="240" w:lineRule="auto"/>
        <w:jc w:val="both"/>
        <w:rPr>
          <w:rFonts w:cs="Calibri"/>
          <w:szCs w:val="24"/>
          <w:lang w:eastAsia="cs-CZ"/>
        </w:rPr>
      </w:pPr>
    </w:p>
    <w:p w:rsidR="00C960AF" w:rsidRPr="00617D1A" w:rsidRDefault="00617D1A" w:rsidP="00145BBB">
      <w:pPr>
        <w:pStyle w:val="Nadpis1"/>
        <w:jc w:val="both"/>
        <w:rPr>
          <w:rFonts w:ascii="Calibri" w:hAnsi="Calibri" w:cs="Calibri"/>
          <w:b/>
          <w:szCs w:val="24"/>
          <w:u w:val="none"/>
        </w:rPr>
      </w:pPr>
      <w:bookmarkStart w:id="0" w:name="_Hlk1978058"/>
      <w:r w:rsidRPr="00617D1A">
        <w:rPr>
          <w:rFonts w:ascii="Calibri" w:hAnsi="Calibri" w:cs="Calibri"/>
          <w:b/>
          <w:szCs w:val="24"/>
          <w:u w:val="none"/>
        </w:rPr>
        <w:t>Obec Skuhrov nad Bělou</w:t>
      </w:r>
    </w:p>
    <w:p w:rsidR="00C960AF" w:rsidRPr="00617D1A" w:rsidRDefault="00C960AF" w:rsidP="00145BBB">
      <w:pPr>
        <w:spacing w:after="0" w:line="240" w:lineRule="auto"/>
        <w:jc w:val="both"/>
        <w:rPr>
          <w:rFonts w:cs="Calibri"/>
          <w:szCs w:val="24"/>
          <w:lang w:eastAsia="cs-CZ"/>
        </w:rPr>
      </w:pPr>
      <w:r w:rsidRPr="00617D1A">
        <w:rPr>
          <w:rFonts w:cs="Calibri"/>
          <w:szCs w:val="24"/>
          <w:lang w:eastAsia="cs-CZ"/>
        </w:rPr>
        <w:t xml:space="preserve">se sídlem </w:t>
      </w:r>
      <w:r w:rsidR="00617D1A" w:rsidRPr="00617D1A">
        <w:rPr>
          <w:rFonts w:cs="Calibri"/>
          <w:szCs w:val="24"/>
          <w:lang w:eastAsia="cs-CZ"/>
        </w:rPr>
        <w:t>č.p. 84, 517 03 Skuhrov nad Bělou</w:t>
      </w:r>
    </w:p>
    <w:p w:rsidR="00C960AF" w:rsidRPr="00FB7640" w:rsidRDefault="00C960AF" w:rsidP="00145BBB">
      <w:pPr>
        <w:spacing w:after="0" w:line="240" w:lineRule="auto"/>
        <w:jc w:val="both"/>
        <w:rPr>
          <w:rFonts w:cs="Calibri"/>
          <w:szCs w:val="24"/>
          <w:lang w:eastAsia="cs-CZ"/>
        </w:rPr>
      </w:pPr>
      <w:r w:rsidRPr="00617D1A">
        <w:rPr>
          <w:rFonts w:cs="Calibri"/>
          <w:szCs w:val="24"/>
          <w:lang w:eastAsia="cs-CZ"/>
        </w:rPr>
        <w:t>IČ</w:t>
      </w:r>
      <w:r w:rsidR="00617D1A" w:rsidRPr="00617D1A">
        <w:rPr>
          <w:rFonts w:cs="Calibri"/>
          <w:szCs w:val="24"/>
          <w:lang w:eastAsia="cs-CZ"/>
        </w:rPr>
        <w:t>O</w:t>
      </w:r>
      <w:r w:rsidRPr="00617D1A">
        <w:rPr>
          <w:rFonts w:cs="Calibri"/>
          <w:szCs w:val="24"/>
          <w:lang w:eastAsia="cs-CZ"/>
        </w:rPr>
        <w:t>: 002753</w:t>
      </w:r>
      <w:r w:rsidR="00617D1A" w:rsidRPr="00617D1A">
        <w:rPr>
          <w:rFonts w:cs="Calibri"/>
          <w:szCs w:val="24"/>
          <w:lang w:eastAsia="cs-CZ"/>
        </w:rPr>
        <w:t>87</w:t>
      </w:r>
    </w:p>
    <w:bookmarkEnd w:id="0"/>
    <w:p w:rsidR="00C960AF" w:rsidRPr="00FB7640" w:rsidRDefault="00C960AF" w:rsidP="00145BBB">
      <w:pPr>
        <w:spacing w:after="0" w:line="240" w:lineRule="auto"/>
        <w:jc w:val="both"/>
        <w:rPr>
          <w:rFonts w:cs="Calibri"/>
          <w:szCs w:val="24"/>
          <w:lang w:eastAsia="cs-CZ"/>
        </w:rPr>
      </w:pPr>
      <w:r w:rsidRPr="00FB7640">
        <w:rPr>
          <w:rFonts w:cs="Calibri"/>
          <w:szCs w:val="24"/>
          <w:lang w:eastAsia="cs-CZ"/>
        </w:rPr>
        <w:t xml:space="preserve">dále též i jen </w:t>
      </w:r>
      <w:r w:rsidRPr="00FB7640">
        <w:rPr>
          <w:rFonts w:cs="Calibri"/>
          <w:b/>
          <w:szCs w:val="24"/>
          <w:lang w:eastAsia="cs-CZ"/>
        </w:rPr>
        <w:t>vyhlašovatel</w:t>
      </w:r>
      <w:r w:rsidRPr="00D96F00">
        <w:rPr>
          <w:rFonts w:cs="Calibri"/>
          <w:szCs w:val="24"/>
          <w:lang w:eastAsia="cs-CZ"/>
        </w:rPr>
        <w:t>nebo</w:t>
      </w:r>
      <w:r>
        <w:rPr>
          <w:rFonts w:cs="Calibri"/>
          <w:b/>
          <w:szCs w:val="24"/>
          <w:lang w:eastAsia="cs-CZ"/>
        </w:rPr>
        <w:t xml:space="preserve"> prodávající</w:t>
      </w:r>
    </w:p>
    <w:p w:rsidR="00C960AF" w:rsidRPr="00FB7640" w:rsidRDefault="00C960AF" w:rsidP="00145BBB">
      <w:pPr>
        <w:spacing w:after="0" w:line="240" w:lineRule="auto"/>
        <w:jc w:val="both"/>
        <w:rPr>
          <w:rFonts w:cs="Calibri"/>
          <w:szCs w:val="24"/>
          <w:lang w:eastAsia="cs-CZ"/>
        </w:rPr>
      </w:pPr>
    </w:p>
    <w:p w:rsidR="00C960AF" w:rsidRPr="00F36CD8" w:rsidRDefault="00C960AF" w:rsidP="00145BBB">
      <w:pPr>
        <w:spacing w:after="0" w:line="240" w:lineRule="auto"/>
        <w:jc w:val="both"/>
        <w:rPr>
          <w:rFonts w:cs="Calibri"/>
          <w:szCs w:val="24"/>
          <w:lang w:eastAsia="cs-CZ"/>
        </w:rPr>
      </w:pPr>
      <w:r w:rsidRPr="00F36CD8">
        <w:rPr>
          <w:rFonts w:cs="Calibri"/>
          <w:szCs w:val="24"/>
          <w:lang w:eastAsia="cs-CZ"/>
        </w:rPr>
        <w:t xml:space="preserve">tímto podle ustanovení § </w:t>
      </w:r>
      <w:smartTag w:uri="urn:schemas-microsoft-com:office:smarttags" w:element="metricconverter">
        <w:smartTagPr>
          <w:attr w:name="ProductID" w:val="1772 a"/>
        </w:smartTagPr>
        <w:r w:rsidRPr="00F36CD8">
          <w:rPr>
            <w:rFonts w:cs="Calibri"/>
            <w:szCs w:val="24"/>
            <w:lang w:eastAsia="cs-CZ"/>
          </w:rPr>
          <w:t>1772 a</w:t>
        </w:r>
      </w:smartTag>
      <w:r w:rsidRPr="00F36CD8">
        <w:rPr>
          <w:rFonts w:cs="Calibri"/>
          <w:szCs w:val="24"/>
          <w:lang w:eastAsia="cs-CZ"/>
        </w:rPr>
        <w:t xml:space="preserve"> následujících zákona číslo 89/2012 Sb., občanského zákoníku v</w:t>
      </w:r>
      <w:r w:rsidR="00B379B1" w:rsidRPr="00F36CD8">
        <w:rPr>
          <w:rFonts w:cs="Calibri"/>
          <w:szCs w:val="24"/>
          <w:lang w:eastAsia="cs-CZ"/>
        </w:rPr>
        <w:t>e znění pozdějších předpisů</w:t>
      </w:r>
    </w:p>
    <w:p w:rsidR="00C960AF" w:rsidRPr="00F36CD8" w:rsidRDefault="00C960AF" w:rsidP="00145BBB">
      <w:pPr>
        <w:spacing w:after="0" w:line="240" w:lineRule="auto"/>
        <w:jc w:val="both"/>
        <w:rPr>
          <w:rFonts w:cs="Calibri"/>
          <w:szCs w:val="24"/>
          <w:lang w:eastAsia="cs-CZ"/>
        </w:rPr>
      </w:pPr>
    </w:p>
    <w:p w:rsidR="00C960AF" w:rsidRPr="00F36CD8" w:rsidRDefault="00C960AF" w:rsidP="00145BBB">
      <w:pPr>
        <w:spacing w:after="0" w:line="240" w:lineRule="auto"/>
        <w:jc w:val="center"/>
        <w:rPr>
          <w:rFonts w:cs="Calibri"/>
          <w:b/>
          <w:szCs w:val="24"/>
          <w:lang w:eastAsia="cs-CZ"/>
        </w:rPr>
      </w:pPr>
      <w:r w:rsidRPr="00F36CD8">
        <w:rPr>
          <w:rFonts w:cs="Calibri"/>
          <w:b/>
          <w:szCs w:val="24"/>
          <w:lang w:eastAsia="cs-CZ"/>
        </w:rPr>
        <w:t>vyhlašuje</w:t>
      </w:r>
    </w:p>
    <w:p w:rsidR="00C960AF" w:rsidRPr="00F36CD8" w:rsidRDefault="00C960AF" w:rsidP="00145BBB">
      <w:pPr>
        <w:spacing w:after="0" w:line="240" w:lineRule="auto"/>
        <w:jc w:val="center"/>
        <w:rPr>
          <w:rFonts w:cs="Calibri"/>
          <w:b/>
          <w:szCs w:val="24"/>
          <w:lang w:eastAsia="cs-CZ"/>
        </w:rPr>
      </w:pPr>
      <w:r w:rsidRPr="00F36CD8">
        <w:rPr>
          <w:rFonts w:cs="Calibri"/>
          <w:b/>
          <w:szCs w:val="24"/>
          <w:lang w:eastAsia="cs-CZ"/>
        </w:rPr>
        <w:t>veřejnou soutěž o nejv</w:t>
      </w:r>
      <w:r w:rsidR="00B23D68">
        <w:rPr>
          <w:rFonts w:cs="Calibri"/>
          <w:b/>
          <w:szCs w:val="24"/>
          <w:lang w:eastAsia="cs-CZ"/>
        </w:rPr>
        <w:t>ý</w:t>
      </w:r>
      <w:r w:rsidRPr="00F36CD8">
        <w:rPr>
          <w:rFonts w:cs="Calibri"/>
          <w:b/>
          <w:szCs w:val="24"/>
          <w:lang w:eastAsia="cs-CZ"/>
        </w:rPr>
        <w:t>hodnější nabídku</w:t>
      </w:r>
    </w:p>
    <w:p w:rsidR="00C960AF" w:rsidRPr="00F36CD8" w:rsidRDefault="00C960AF" w:rsidP="00145BBB">
      <w:pPr>
        <w:spacing w:after="0" w:line="240" w:lineRule="auto"/>
        <w:jc w:val="center"/>
        <w:rPr>
          <w:rFonts w:cs="Calibri"/>
          <w:szCs w:val="24"/>
          <w:lang w:eastAsia="cs-CZ"/>
        </w:rPr>
      </w:pPr>
      <w:r w:rsidRPr="00F36CD8">
        <w:rPr>
          <w:rFonts w:cs="Calibri"/>
          <w:szCs w:val="24"/>
          <w:lang w:eastAsia="cs-CZ"/>
        </w:rPr>
        <w:t>(dále jen veřejná soutěž)</w:t>
      </w:r>
    </w:p>
    <w:p w:rsidR="00C960AF" w:rsidRPr="00A904C1" w:rsidRDefault="00C960AF" w:rsidP="00145BBB">
      <w:pPr>
        <w:spacing w:after="0" w:line="240" w:lineRule="auto"/>
        <w:jc w:val="both"/>
        <w:rPr>
          <w:rFonts w:cs="Calibri"/>
          <w:color w:val="4F81BD"/>
          <w:szCs w:val="24"/>
          <w:lang w:eastAsia="cs-CZ"/>
        </w:rPr>
      </w:pPr>
    </w:p>
    <w:p w:rsidR="00C960AF" w:rsidRPr="002A1710" w:rsidRDefault="00C960AF" w:rsidP="00145BBB">
      <w:pPr>
        <w:spacing w:after="0" w:line="240" w:lineRule="auto"/>
        <w:jc w:val="both"/>
        <w:rPr>
          <w:rFonts w:cs="Calibri"/>
          <w:szCs w:val="24"/>
          <w:lang w:eastAsia="cs-CZ"/>
        </w:rPr>
      </w:pPr>
      <w:r w:rsidRPr="00B379B1">
        <w:rPr>
          <w:rFonts w:cs="Calibri"/>
          <w:szCs w:val="24"/>
          <w:lang w:eastAsia="cs-CZ"/>
        </w:rPr>
        <w:t xml:space="preserve">na uzavření kupních smluv na prodej pozemků v katastrálním území </w:t>
      </w:r>
      <w:r w:rsidR="004E05E3">
        <w:rPr>
          <w:rFonts w:cs="Calibri"/>
          <w:szCs w:val="24"/>
          <w:lang w:eastAsia="cs-CZ"/>
        </w:rPr>
        <w:t>Skuhrov nad Bělou</w:t>
      </w:r>
      <w:r w:rsidR="004F5336" w:rsidRPr="00E441D1">
        <w:rPr>
          <w:rFonts w:cs="Calibri"/>
          <w:szCs w:val="24"/>
          <w:lang w:eastAsia="cs-CZ"/>
        </w:rPr>
        <w:t xml:space="preserve"> - </w:t>
      </w:r>
      <w:r w:rsidR="004F5336" w:rsidRPr="002A1710">
        <w:rPr>
          <w:rFonts w:cs="Calibri"/>
          <w:snapToGrid w:val="0"/>
          <w:szCs w:val="24"/>
        </w:rPr>
        <w:t>lokalita „</w:t>
      </w:r>
      <w:r w:rsidR="00617D1A" w:rsidRPr="002A1710">
        <w:rPr>
          <w:rFonts w:cs="Calibri"/>
          <w:snapToGrid w:val="0"/>
          <w:szCs w:val="24"/>
        </w:rPr>
        <w:t xml:space="preserve">Skuhrov </w:t>
      </w:r>
      <w:r w:rsidR="00583DB0" w:rsidRPr="002A1710">
        <w:rPr>
          <w:rFonts w:cs="Calibri"/>
          <w:snapToGrid w:val="0"/>
          <w:szCs w:val="24"/>
        </w:rPr>
        <w:t xml:space="preserve"> nad Bělou </w:t>
      </w:r>
      <w:r w:rsidR="00617D1A" w:rsidRPr="002A1710">
        <w:rPr>
          <w:rFonts w:cs="Calibri"/>
          <w:snapToGrid w:val="0"/>
          <w:szCs w:val="24"/>
        </w:rPr>
        <w:t>– Březina“</w:t>
      </w:r>
    </w:p>
    <w:p w:rsidR="00C960AF" w:rsidRPr="002A1710" w:rsidRDefault="00C960AF" w:rsidP="00145BBB">
      <w:pPr>
        <w:spacing w:after="0" w:line="240" w:lineRule="auto"/>
        <w:jc w:val="both"/>
        <w:rPr>
          <w:rFonts w:cs="Calibri"/>
          <w:szCs w:val="24"/>
          <w:lang w:eastAsia="cs-CZ"/>
        </w:rPr>
      </w:pPr>
      <w:r w:rsidRPr="002A1710">
        <w:rPr>
          <w:rFonts w:cs="Calibri"/>
          <w:szCs w:val="24"/>
          <w:lang w:eastAsia="cs-CZ"/>
        </w:rPr>
        <w:tab/>
      </w:r>
    </w:p>
    <w:p w:rsidR="00C960AF" w:rsidRPr="002A1710" w:rsidRDefault="00C960AF" w:rsidP="00145BBB">
      <w:pPr>
        <w:spacing w:after="0" w:line="240" w:lineRule="auto"/>
        <w:jc w:val="both"/>
        <w:rPr>
          <w:rFonts w:cs="Calibri"/>
          <w:szCs w:val="24"/>
          <w:lang w:eastAsia="cs-CZ"/>
        </w:rPr>
      </w:pPr>
      <w:r w:rsidRPr="002A1710">
        <w:rPr>
          <w:rFonts w:cs="Calibri"/>
          <w:szCs w:val="24"/>
          <w:lang w:eastAsia="cs-CZ"/>
        </w:rPr>
        <w:tab/>
      </w:r>
      <w:r w:rsidRPr="002A1710">
        <w:rPr>
          <w:rFonts w:cs="Calibri"/>
          <w:szCs w:val="24"/>
          <w:lang w:eastAsia="cs-CZ"/>
        </w:rPr>
        <w:tab/>
      </w:r>
      <w:r w:rsidRPr="002A1710">
        <w:rPr>
          <w:rFonts w:cs="Calibri"/>
          <w:szCs w:val="24"/>
          <w:lang w:eastAsia="cs-CZ"/>
        </w:rPr>
        <w:tab/>
      </w:r>
      <w:r w:rsidRPr="002A1710">
        <w:rPr>
          <w:rFonts w:cs="Calibri"/>
          <w:szCs w:val="24"/>
          <w:lang w:eastAsia="cs-CZ"/>
        </w:rPr>
        <w:tab/>
      </w:r>
    </w:p>
    <w:p w:rsidR="00C960AF" w:rsidRPr="002A1710" w:rsidRDefault="00C960AF" w:rsidP="00145BBB">
      <w:pPr>
        <w:spacing w:after="0" w:line="240" w:lineRule="auto"/>
        <w:jc w:val="both"/>
        <w:rPr>
          <w:rFonts w:cs="Calibri"/>
          <w:b/>
          <w:sz w:val="28"/>
          <w:szCs w:val="28"/>
          <w:lang w:eastAsia="cs-CZ"/>
        </w:rPr>
      </w:pPr>
      <w:r w:rsidRPr="002A1710">
        <w:rPr>
          <w:rFonts w:cs="Calibri"/>
          <w:b/>
          <w:sz w:val="28"/>
          <w:szCs w:val="28"/>
          <w:lang w:eastAsia="cs-CZ"/>
        </w:rPr>
        <w:t>1. Vymezení  předmětu prodeje</w:t>
      </w:r>
    </w:p>
    <w:p w:rsidR="00C960AF" w:rsidRPr="002A1710" w:rsidRDefault="00C960AF" w:rsidP="00145BBB">
      <w:pPr>
        <w:spacing w:after="0" w:line="240" w:lineRule="auto"/>
        <w:jc w:val="both"/>
        <w:rPr>
          <w:rFonts w:cs="Calibri"/>
          <w:b/>
          <w:szCs w:val="24"/>
          <w:u w:val="single"/>
          <w:lang w:eastAsia="cs-CZ"/>
        </w:rPr>
      </w:pPr>
    </w:p>
    <w:p w:rsidR="00C960AF" w:rsidRPr="002A1710" w:rsidRDefault="00C960AF" w:rsidP="00B379B1">
      <w:pPr>
        <w:spacing w:after="0" w:line="240" w:lineRule="auto"/>
        <w:jc w:val="both"/>
        <w:rPr>
          <w:rFonts w:cs="Calibri"/>
          <w:szCs w:val="24"/>
          <w:lang w:eastAsia="cs-CZ"/>
        </w:rPr>
      </w:pPr>
      <w:r w:rsidRPr="002A1710">
        <w:rPr>
          <w:rFonts w:cs="Calibri"/>
          <w:b/>
          <w:szCs w:val="24"/>
          <w:lang w:eastAsia="cs-CZ"/>
        </w:rPr>
        <w:t>1.1</w:t>
      </w:r>
      <w:r w:rsidRPr="002A1710">
        <w:rPr>
          <w:rFonts w:cs="Calibri"/>
          <w:szCs w:val="24"/>
          <w:lang w:eastAsia="cs-CZ"/>
        </w:rPr>
        <w:t xml:space="preserve"> Předmětem veřejné soutěže je určení osob, které budou mít právo na uzavření kupních smluv na prodej pozemků </w:t>
      </w:r>
      <w:r w:rsidR="00CD33CD" w:rsidRPr="002A1710">
        <w:rPr>
          <w:rFonts w:cs="Calibri"/>
          <w:szCs w:val="24"/>
          <w:lang w:eastAsia="cs-CZ"/>
        </w:rPr>
        <w:t xml:space="preserve">pro výstavbu rodinných domů </w:t>
      </w:r>
      <w:r w:rsidRPr="002A1710">
        <w:rPr>
          <w:rFonts w:cs="Calibri"/>
          <w:szCs w:val="24"/>
          <w:lang w:eastAsia="cs-CZ"/>
        </w:rPr>
        <w:t xml:space="preserve">z majetku </w:t>
      </w:r>
      <w:r w:rsidR="004E05E3" w:rsidRPr="002A1710">
        <w:rPr>
          <w:rFonts w:cs="Calibri"/>
          <w:szCs w:val="24"/>
          <w:lang w:eastAsia="cs-CZ"/>
        </w:rPr>
        <w:t>obce Skuhrov nad Bělou</w:t>
      </w:r>
      <w:r w:rsidR="00FA3A00" w:rsidRPr="002A1710">
        <w:rPr>
          <w:rFonts w:cs="Calibri"/>
          <w:szCs w:val="24"/>
          <w:lang w:eastAsia="cs-CZ"/>
        </w:rPr>
        <w:t xml:space="preserve"> (dále též i jen </w:t>
      </w:r>
      <w:r w:rsidR="00FA3A00" w:rsidRPr="002A1710">
        <w:rPr>
          <w:rFonts w:cs="Calibri"/>
          <w:b/>
          <w:szCs w:val="24"/>
          <w:lang w:eastAsia="cs-CZ"/>
        </w:rPr>
        <w:t>navrhovatelé</w:t>
      </w:r>
      <w:r w:rsidR="00FA3A00" w:rsidRPr="002A1710">
        <w:rPr>
          <w:rFonts w:cs="Calibri"/>
          <w:szCs w:val="24"/>
          <w:lang w:eastAsia="cs-CZ"/>
        </w:rPr>
        <w:t xml:space="preserve"> nebo </w:t>
      </w:r>
      <w:r w:rsidR="00FA3A00" w:rsidRPr="002A1710">
        <w:rPr>
          <w:rFonts w:cs="Calibri"/>
          <w:b/>
          <w:szCs w:val="24"/>
          <w:lang w:eastAsia="cs-CZ"/>
        </w:rPr>
        <w:t>kupující</w:t>
      </w:r>
      <w:r w:rsidR="00FA3A00" w:rsidRPr="002A1710">
        <w:rPr>
          <w:rFonts w:cs="Calibri"/>
          <w:szCs w:val="24"/>
          <w:lang w:eastAsia="cs-CZ"/>
        </w:rPr>
        <w:t>)</w:t>
      </w:r>
      <w:r w:rsidRPr="002A1710">
        <w:rPr>
          <w:rFonts w:cs="Calibri"/>
          <w:szCs w:val="24"/>
          <w:lang w:eastAsia="cs-CZ"/>
        </w:rPr>
        <w:t>. Jedná se o pozemk</w:t>
      </w:r>
      <w:r w:rsidR="004E05E3" w:rsidRPr="002A1710">
        <w:rPr>
          <w:rFonts w:cs="Calibri"/>
          <w:szCs w:val="24"/>
          <w:lang w:eastAsia="cs-CZ"/>
        </w:rPr>
        <w:t>y</w:t>
      </w:r>
      <w:r w:rsidRPr="002A1710">
        <w:rPr>
          <w:rFonts w:cs="Calibri"/>
          <w:szCs w:val="24"/>
          <w:lang w:eastAsia="cs-CZ"/>
        </w:rPr>
        <w:t xml:space="preserve"> parcelních čísel </w:t>
      </w:r>
      <w:r w:rsidR="00617D1A" w:rsidRPr="002A1710">
        <w:rPr>
          <w:rFonts w:cs="Calibri"/>
          <w:b/>
          <w:szCs w:val="24"/>
          <w:lang w:eastAsia="cs-CZ"/>
        </w:rPr>
        <w:t>578/12,578/13, 578/14, 578/15, 578/16 a 578/17</w:t>
      </w:r>
      <w:r w:rsidRPr="002A1710">
        <w:rPr>
          <w:rFonts w:cs="Calibri"/>
          <w:szCs w:val="24"/>
          <w:lang w:eastAsia="cs-CZ"/>
        </w:rPr>
        <w:t xml:space="preserve">v katastrálním území </w:t>
      </w:r>
      <w:r w:rsidR="004E05E3" w:rsidRPr="002A1710">
        <w:rPr>
          <w:rFonts w:cs="Calibri"/>
          <w:szCs w:val="24"/>
          <w:lang w:eastAsia="cs-CZ"/>
        </w:rPr>
        <w:t xml:space="preserve">Skuhrov nad Bělou - </w:t>
      </w:r>
      <w:r w:rsidR="004E05E3" w:rsidRPr="002A1710">
        <w:rPr>
          <w:rFonts w:cs="Calibri"/>
          <w:snapToGrid w:val="0"/>
          <w:szCs w:val="24"/>
        </w:rPr>
        <w:t>lokalita „</w:t>
      </w:r>
      <w:r w:rsidR="00D23815" w:rsidRPr="002A1710">
        <w:rPr>
          <w:rFonts w:cs="Calibri"/>
          <w:snapToGrid w:val="0"/>
          <w:szCs w:val="24"/>
        </w:rPr>
        <w:t>Skuhrov</w:t>
      </w:r>
      <w:r w:rsidR="00583DB0" w:rsidRPr="002A1710">
        <w:rPr>
          <w:rFonts w:cs="Calibri"/>
          <w:snapToGrid w:val="0"/>
          <w:szCs w:val="24"/>
        </w:rPr>
        <w:t xml:space="preserve"> nad Bělou </w:t>
      </w:r>
      <w:r w:rsidR="00D23815" w:rsidRPr="002A1710">
        <w:rPr>
          <w:rFonts w:cs="Calibri"/>
          <w:snapToGrid w:val="0"/>
          <w:szCs w:val="24"/>
        </w:rPr>
        <w:t xml:space="preserve"> – Březina“ </w:t>
      </w:r>
      <w:r w:rsidRPr="002A1710">
        <w:rPr>
          <w:rFonts w:cs="Calibri"/>
          <w:szCs w:val="24"/>
          <w:lang w:eastAsia="cs-CZ"/>
        </w:rPr>
        <w:t>vyznačené</w:t>
      </w:r>
      <w:r w:rsidR="00B379B1" w:rsidRPr="002A1710">
        <w:rPr>
          <w:rFonts w:cs="Calibri"/>
          <w:szCs w:val="24"/>
          <w:lang w:eastAsia="cs-CZ"/>
        </w:rPr>
        <w:t xml:space="preserve"> v</w:t>
      </w:r>
      <w:r w:rsidR="004E05E3" w:rsidRPr="002A1710">
        <w:rPr>
          <w:rFonts w:cs="Calibri"/>
          <w:szCs w:val="24"/>
          <w:lang w:eastAsia="cs-CZ"/>
        </w:rPr>
        <w:t> </w:t>
      </w:r>
      <w:r w:rsidR="00E80821" w:rsidRPr="002A1710">
        <w:rPr>
          <w:rFonts w:cs="Calibri"/>
          <w:snapToGrid w:val="0"/>
          <w:szCs w:val="24"/>
        </w:rPr>
        <w:t>Územní</w:t>
      </w:r>
      <w:r w:rsidR="004E05E3" w:rsidRPr="002A1710">
        <w:rPr>
          <w:rFonts w:cs="Calibri"/>
          <w:snapToGrid w:val="0"/>
          <w:szCs w:val="24"/>
        </w:rPr>
        <w:t>m plánu</w:t>
      </w:r>
      <w:r w:rsidR="00583DB0" w:rsidRPr="002A1710">
        <w:rPr>
          <w:rFonts w:cs="Calibri"/>
          <w:snapToGrid w:val="0"/>
          <w:szCs w:val="24"/>
        </w:rPr>
        <w:t>jako</w:t>
      </w:r>
      <w:r w:rsidR="004264D9" w:rsidRPr="00CE2122">
        <w:rPr>
          <w:rFonts w:cs="Calibri"/>
          <w:snapToGrid w:val="0"/>
          <w:szCs w:val="24"/>
        </w:rPr>
        <w:t>Zb2</w:t>
      </w:r>
      <w:r w:rsidR="004264D9" w:rsidRPr="002A1710">
        <w:rPr>
          <w:rFonts w:cs="Calibri"/>
          <w:snapToGrid w:val="0"/>
          <w:szCs w:val="24"/>
        </w:rPr>
        <w:t xml:space="preserve"> a </w:t>
      </w:r>
      <w:r w:rsidR="00583DB0" w:rsidRPr="002A1710">
        <w:rPr>
          <w:rFonts w:cs="Calibri"/>
          <w:snapToGrid w:val="0"/>
          <w:szCs w:val="24"/>
        </w:rPr>
        <w:t xml:space="preserve"> Zb2a</w:t>
      </w:r>
      <w:r w:rsidR="00E80821" w:rsidRPr="002A1710">
        <w:rPr>
          <w:rFonts w:cs="Calibri"/>
          <w:snapToGrid w:val="0"/>
          <w:szCs w:val="24"/>
        </w:rPr>
        <w:t xml:space="preserve">- lokalita </w:t>
      </w:r>
      <w:r w:rsidR="00583DB0" w:rsidRPr="002A1710">
        <w:rPr>
          <w:rFonts w:cs="Calibri"/>
          <w:snapToGrid w:val="0"/>
          <w:szCs w:val="24"/>
        </w:rPr>
        <w:t>Skuhrov nad Bělou</w:t>
      </w:r>
      <w:r w:rsidR="00A9770E">
        <w:rPr>
          <w:rFonts w:cs="Calibri"/>
          <w:snapToGrid w:val="0"/>
          <w:szCs w:val="24"/>
        </w:rPr>
        <w:t xml:space="preserve">, </w:t>
      </w:r>
      <w:r w:rsidRPr="002A1710">
        <w:rPr>
          <w:rFonts w:cs="Calibri"/>
          <w:szCs w:val="24"/>
          <w:lang w:eastAsia="cs-CZ"/>
        </w:rPr>
        <w:t xml:space="preserve">dále též i jen </w:t>
      </w:r>
      <w:r w:rsidRPr="002A1710">
        <w:rPr>
          <w:rFonts w:cs="Calibri"/>
          <w:b/>
          <w:szCs w:val="24"/>
          <w:lang w:eastAsia="cs-CZ"/>
        </w:rPr>
        <w:t xml:space="preserve">předmět prodeje </w:t>
      </w:r>
      <w:r w:rsidRPr="002A1710">
        <w:rPr>
          <w:rFonts w:cs="Calibri"/>
          <w:szCs w:val="24"/>
          <w:lang w:eastAsia="cs-CZ"/>
        </w:rPr>
        <w:t xml:space="preserve">nebo </w:t>
      </w:r>
      <w:r w:rsidRPr="002A1710">
        <w:rPr>
          <w:rFonts w:cs="Calibri"/>
          <w:b/>
          <w:szCs w:val="24"/>
          <w:lang w:eastAsia="cs-CZ"/>
        </w:rPr>
        <w:t>jednotlivé předměty prodeje</w:t>
      </w:r>
      <w:r w:rsidRPr="002A1710">
        <w:rPr>
          <w:rFonts w:cs="Calibri"/>
          <w:szCs w:val="24"/>
          <w:lang w:eastAsia="cs-CZ"/>
        </w:rPr>
        <w:t>.</w:t>
      </w:r>
    </w:p>
    <w:p w:rsidR="00C960AF" w:rsidRPr="00E441D1" w:rsidRDefault="00C960AF" w:rsidP="00145BBB">
      <w:pPr>
        <w:pStyle w:val="Odstavecseseznamem"/>
        <w:spacing w:after="0" w:line="240" w:lineRule="auto"/>
        <w:ind w:left="0"/>
        <w:jc w:val="both"/>
        <w:rPr>
          <w:rFonts w:cs="Calibri"/>
          <w:szCs w:val="24"/>
          <w:lang w:eastAsia="cs-CZ"/>
        </w:rPr>
      </w:pPr>
    </w:p>
    <w:p w:rsidR="00C960AF" w:rsidRPr="00FB7640" w:rsidRDefault="00C960AF" w:rsidP="00145BBB">
      <w:pPr>
        <w:pStyle w:val="Odstavecseseznamem"/>
        <w:spacing w:after="0" w:line="240" w:lineRule="auto"/>
        <w:ind w:left="0"/>
        <w:jc w:val="both"/>
        <w:rPr>
          <w:rFonts w:cs="Calibri"/>
          <w:szCs w:val="24"/>
          <w:lang w:eastAsia="cs-CZ"/>
        </w:rPr>
      </w:pPr>
      <w:r w:rsidRPr="00E441D1">
        <w:rPr>
          <w:rFonts w:cs="Calibri"/>
          <w:b/>
          <w:szCs w:val="24"/>
          <w:lang w:eastAsia="cs-CZ"/>
        </w:rPr>
        <w:t xml:space="preserve">1.2 </w:t>
      </w:r>
      <w:r w:rsidR="004E05E3" w:rsidRPr="004E05E3">
        <w:rPr>
          <w:rFonts w:cs="Calibri"/>
          <w:szCs w:val="24"/>
          <w:lang w:eastAsia="cs-CZ"/>
        </w:rPr>
        <w:t>P</w:t>
      </w:r>
      <w:r w:rsidRPr="00E441D1">
        <w:rPr>
          <w:rFonts w:cs="Calibri"/>
          <w:szCs w:val="24"/>
          <w:lang w:eastAsia="cs-CZ"/>
        </w:rPr>
        <w:t>ozemky parcelních čísel</w:t>
      </w:r>
      <w:r w:rsidR="00617D1A" w:rsidRPr="00617D1A">
        <w:rPr>
          <w:rFonts w:cs="Calibri"/>
          <w:b/>
          <w:szCs w:val="24"/>
          <w:lang w:eastAsia="cs-CZ"/>
        </w:rPr>
        <w:t>578/12, 578/13, 578/14, 578/15, 578/16 a 578/17</w:t>
      </w:r>
      <w:r w:rsidR="004E05E3" w:rsidRPr="00E441D1">
        <w:rPr>
          <w:rFonts w:cs="Calibri"/>
          <w:szCs w:val="24"/>
          <w:lang w:eastAsia="cs-CZ"/>
        </w:rPr>
        <w:t xml:space="preserve">v katastrálním území </w:t>
      </w:r>
      <w:r w:rsidR="004E05E3">
        <w:rPr>
          <w:rFonts w:cs="Calibri"/>
          <w:szCs w:val="24"/>
          <w:lang w:eastAsia="cs-CZ"/>
        </w:rPr>
        <w:t>Skuhrov nad Bělou</w:t>
      </w:r>
      <w:r>
        <w:rPr>
          <w:rFonts w:cs="Calibri"/>
          <w:szCs w:val="24"/>
          <w:lang w:eastAsia="cs-CZ"/>
        </w:rPr>
        <w:t xml:space="preserve">jsou zapsány na listu vlastnickém 10001 vedeném Katastrálním úřadem pro Královéhradecký kraj, katastrálním pracovištěm Rychnov nad Kněžnou pro obec a katastrální území </w:t>
      </w:r>
      <w:r w:rsidR="004E05E3">
        <w:rPr>
          <w:rFonts w:cs="Calibri"/>
          <w:szCs w:val="24"/>
          <w:lang w:eastAsia="cs-CZ"/>
        </w:rPr>
        <w:t>Skuhrov nad Bělou</w:t>
      </w:r>
      <w:r>
        <w:rPr>
          <w:rFonts w:cs="Calibri"/>
          <w:szCs w:val="24"/>
          <w:lang w:eastAsia="cs-CZ"/>
        </w:rPr>
        <w:t>.</w:t>
      </w:r>
    </w:p>
    <w:p w:rsidR="00C960AF" w:rsidRPr="00FB7640" w:rsidRDefault="00C960AF" w:rsidP="00145BBB">
      <w:pPr>
        <w:pStyle w:val="Odstavecseseznamem"/>
        <w:spacing w:after="0" w:line="240" w:lineRule="auto"/>
        <w:ind w:left="0"/>
        <w:jc w:val="both"/>
        <w:rPr>
          <w:rFonts w:cs="Calibri"/>
          <w:szCs w:val="24"/>
          <w:lang w:eastAsia="cs-CZ"/>
        </w:rPr>
      </w:pPr>
    </w:p>
    <w:p w:rsidR="00C960AF" w:rsidRPr="002A1710" w:rsidRDefault="00C960AF" w:rsidP="00145BBB">
      <w:pPr>
        <w:spacing w:after="0" w:line="240" w:lineRule="auto"/>
        <w:jc w:val="both"/>
        <w:rPr>
          <w:rFonts w:cs="Calibri"/>
          <w:snapToGrid w:val="0"/>
          <w:szCs w:val="24"/>
        </w:rPr>
      </w:pPr>
      <w:r w:rsidRPr="002A1710">
        <w:rPr>
          <w:rFonts w:cs="Calibri"/>
          <w:b/>
          <w:szCs w:val="24"/>
          <w:lang w:eastAsia="cs-CZ"/>
        </w:rPr>
        <w:t>1.</w:t>
      </w:r>
      <w:r w:rsidR="00CD13BB" w:rsidRPr="002A1710">
        <w:rPr>
          <w:rFonts w:cs="Calibri"/>
          <w:b/>
          <w:szCs w:val="24"/>
          <w:lang w:eastAsia="cs-CZ"/>
        </w:rPr>
        <w:t>3</w:t>
      </w:r>
      <w:r w:rsidRPr="002A1710">
        <w:rPr>
          <w:rFonts w:cs="Calibri"/>
          <w:snapToGrid w:val="0"/>
          <w:szCs w:val="24"/>
        </w:rPr>
        <w:t>Výše uvedené pozemk</w:t>
      </w:r>
      <w:r w:rsidR="004E05E3" w:rsidRPr="002A1710">
        <w:rPr>
          <w:rFonts w:cs="Calibri"/>
          <w:snapToGrid w:val="0"/>
          <w:szCs w:val="24"/>
        </w:rPr>
        <w:t>y</w:t>
      </w:r>
      <w:r w:rsidRPr="002A1710">
        <w:rPr>
          <w:rFonts w:cs="Calibri"/>
          <w:snapToGrid w:val="0"/>
          <w:szCs w:val="24"/>
        </w:rPr>
        <w:t xml:space="preserve"> jsou součástí plochy, navržené Územním plánem </w:t>
      </w:r>
      <w:r w:rsidR="004E05E3" w:rsidRPr="002A1710">
        <w:rPr>
          <w:rFonts w:cs="Calibri"/>
          <w:szCs w:val="24"/>
          <w:lang w:eastAsia="cs-CZ"/>
        </w:rPr>
        <w:t xml:space="preserve">Skuhrov nad Bělou </w:t>
      </w:r>
      <w:r w:rsidRPr="002A1710">
        <w:rPr>
          <w:rFonts w:cs="Calibri"/>
          <w:snapToGrid w:val="0"/>
          <w:szCs w:val="24"/>
        </w:rPr>
        <w:t xml:space="preserve">pro bydlení v rodinných domech – </w:t>
      </w:r>
      <w:r w:rsidR="00583DB0" w:rsidRPr="002A1710">
        <w:rPr>
          <w:rFonts w:cs="Calibri"/>
          <w:snapToGrid w:val="0"/>
          <w:szCs w:val="24"/>
        </w:rPr>
        <w:t xml:space="preserve">městské a příměstské </w:t>
      </w:r>
    </w:p>
    <w:p w:rsidR="00C960AF" w:rsidRPr="002A1710" w:rsidRDefault="00C960AF" w:rsidP="00145BBB">
      <w:pPr>
        <w:spacing w:after="0" w:line="240" w:lineRule="auto"/>
        <w:jc w:val="both"/>
        <w:rPr>
          <w:rFonts w:cs="Calibri"/>
          <w:snapToGrid w:val="0"/>
          <w:szCs w:val="24"/>
        </w:rPr>
      </w:pPr>
    </w:p>
    <w:p w:rsidR="00C960AF" w:rsidRPr="002A1710" w:rsidRDefault="00C960AF" w:rsidP="0067136E">
      <w:pPr>
        <w:spacing w:after="0" w:line="240" w:lineRule="auto"/>
        <w:jc w:val="both"/>
        <w:rPr>
          <w:rFonts w:cs="Calibri"/>
          <w:snapToGrid w:val="0"/>
          <w:szCs w:val="24"/>
        </w:rPr>
      </w:pPr>
      <w:r w:rsidRPr="002A1710">
        <w:rPr>
          <w:rFonts w:cs="Calibri"/>
          <w:b/>
          <w:szCs w:val="24"/>
          <w:lang w:eastAsia="cs-CZ"/>
        </w:rPr>
        <w:lastRenderedPageBreak/>
        <w:t>1.</w:t>
      </w:r>
      <w:r w:rsidR="00CD13BB" w:rsidRPr="002A1710">
        <w:rPr>
          <w:rFonts w:cs="Calibri"/>
          <w:b/>
          <w:szCs w:val="24"/>
          <w:lang w:eastAsia="cs-CZ"/>
        </w:rPr>
        <w:t>4</w:t>
      </w:r>
      <w:r w:rsidRPr="002A1710">
        <w:rPr>
          <w:rFonts w:cs="Calibri"/>
          <w:szCs w:val="24"/>
          <w:lang w:eastAsia="cs-CZ"/>
        </w:rPr>
        <w:t xml:space="preserve"> Na lokalitu</w:t>
      </w:r>
      <w:r w:rsidR="00A42D5D" w:rsidRPr="002A1710">
        <w:rPr>
          <w:rFonts w:cs="Calibri"/>
          <w:szCs w:val="24"/>
          <w:lang w:eastAsia="cs-CZ"/>
        </w:rPr>
        <w:t>,</w:t>
      </w:r>
      <w:r w:rsidRPr="002A1710">
        <w:rPr>
          <w:rFonts w:cs="Calibri"/>
          <w:szCs w:val="24"/>
          <w:lang w:eastAsia="cs-CZ"/>
        </w:rPr>
        <w:t xml:space="preserve"> v níž se předmět prodeje nachází</w:t>
      </w:r>
      <w:r w:rsidR="00A42D5D" w:rsidRPr="002A1710">
        <w:rPr>
          <w:rFonts w:cs="Calibri"/>
          <w:szCs w:val="24"/>
          <w:lang w:eastAsia="cs-CZ"/>
        </w:rPr>
        <w:t>,</w:t>
      </w:r>
      <w:r w:rsidRPr="002A1710">
        <w:rPr>
          <w:rFonts w:cs="Calibri"/>
          <w:szCs w:val="24"/>
          <w:lang w:eastAsia="cs-CZ"/>
        </w:rPr>
        <w:t xml:space="preserve"> byl zpracován</w:t>
      </w:r>
      <w:r w:rsidR="004E05E3" w:rsidRPr="002A1710">
        <w:rPr>
          <w:rFonts w:cs="Calibri"/>
          <w:szCs w:val="24"/>
          <w:lang w:eastAsia="cs-CZ"/>
        </w:rPr>
        <w:t xml:space="preserve"> územní plán</w:t>
      </w:r>
      <w:r w:rsidR="00583DB0" w:rsidRPr="002A1710">
        <w:rPr>
          <w:rFonts w:cs="Calibri"/>
          <w:snapToGrid w:val="0"/>
          <w:szCs w:val="24"/>
        </w:rPr>
        <w:t xml:space="preserve"> Kolektivem </w:t>
      </w:r>
      <w:r w:rsidR="007949F9" w:rsidRPr="002A1710">
        <w:rPr>
          <w:rFonts w:cs="Calibri"/>
          <w:snapToGrid w:val="0"/>
          <w:szCs w:val="24"/>
        </w:rPr>
        <w:t xml:space="preserve">autorů projektového ateliéru REGIO v Hradci Králové. </w:t>
      </w:r>
      <w:r w:rsidRPr="002A1710">
        <w:rPr>
          <w:rFonts w:cs="Calibri"/>
          <w:snapToGrid w:val="0"/>
          <w:szCs w:val="24"/>
        </w:rPr>
        <w:t xml:space="preserve"> Územní </w:t>
      </w:r>
      <w:r w:rsidR="00CD13BB" w:rsidRPr="002A1710">
        <w:rPr>
          <w:rFonts w:cs="Calibri"/>
          <w:snapToGrid w:val="0"/>
          <w:szCs w:val="24"/>
        </w:rPr>
        <w:t>plán</w:t>
      </w:r>
      <w:r w:rsidRPr="002A1710">
        <w:rPr>
          <w:rFonts w:cs="Calibri"/>
          <w:snapToGrid w:val="0"/>
          <w:szCs w:val="24"/>
        </w:rPr>
        <w:t xml:space="preserve"> je k dispozici k nahlédnutí na webu </w:t>
      </w:r>
      <w:r w:rsidR="00CD13BB" w:rsidRPr="002A1710">
        <w:rPr>
          <w:rFonts w:cs="Calibri"/>
          <w:snapToGrid w:val="0"/>
          <w:szCs w:val="24"/>
        </w:rPr>
        <w:t xml:space="preserve">obce </w:t>
      </w:r>
      <w:r w:rsidR="00CD13BB" w:rsidRPr="002A1710">
        <w:rPr>
          <w:rFonts w:cs="Calibri"/>
          <w:szCs w:val="24"/>
          <w:lang w:eastAsia="cs-CZ"/>
        </w:rPr>
        <w:t xml:space="preserve">Skuhrov nad Bělou </w:t>
      </w:r>
      <w:r w:rsidRPr="002A1710">
        <w:rPr>
          <w:rFonts w:cs="Calibri"/>
          <w:snapToGrid w:val="0"/>
          <w:szCs w:val="24"/>
        </w:rPr>
        <w:t xml:space="preserve">- </w:t>
      </w:r>
      <w:hyperlink r:id="rId10" w:history="1">
        <w:r w:rsidR="006E5C7C" w:rsidRPr="002A1710">
          <w:rPr>
            <w:rStyle w:val="Hypertextovodkaz"/>
            <w:rFonts w:cs="Calibri"/>
            <w:snapToGrid w:val="0"/>
            <w:color w:val="auto"/>
            <w:szCs w:val="24"/>
          </w:rPr>
          <w:t>https://www.skuhrov.cz/uzemni-plan</w:t>
        </w:r>
      </w:hyperlink>
      <w:r w:rsidRPr="002A1710">
        <w:rPr>
          <w:rFonts w:cs="Calibri"/>
          <w:snapToGrid w:val="0"/>
          <w:szCs w:val="24"/>
        </w:rPr>
        <w:t xml:space="preserve">nebo v tištěné podobě na </w:t>
      </w:r>
      <w:r w:rsidR="00CD13BB" w:rsidRPr="002A1710">
        <w:rPr>
          <w:rFonts w:cs="Calibri"/>
          <w:snapToGrid w:val="0"/>
          <w:szCs w:val="24"/>
        </w:rPr>
        <w:t xml:space="preserve">Obecním </w:t>
      </w:r>
      <w:r w:rsidRPr="002A1710">
        <w:rPr>
          <w:rFonts w:cs="Calibri"/>
          <w:snapToGrid w:val="0"/>
          <w:szCs w:val="24"/>
        </w:rPr>
        <w:t>úřadu v</w:t>
      </w:r>
      <w:r w:rsidR="00CD13BB" w:rsidRPr="002A1710">
        <w:rPr>
          <w:rFonts w:cs="Calibri"/>
          <w:snapToGrid w:val="0"/>
          <w:szCs w:val="24"/>
        </w:rPr>
        <w:t xml:space="preserve">e </w:t>
      </w:r>
      <w:r w:rsidR="00CD13BB" w:rsidRPr="002A1710">
        <w:rPr>
          <w:rFonts w:cs="Calibri"/>
          <w:szCs w:val="24"/>
          <w:lang w:eastAsia="cs-CZ"/>
        </w:rPr>
        <w:t>Skuhrově nad Bělou</w:t>
      </w:r>
      <w:r w:rsidRPr="002A1710">
        <w:rPr>
          <w:rFonts w:cs="Calibri"/>
          <w:snapToGrid w:val="0"/>
          <w:szCs w:val="24"/>
        </w:rPr>
        <w:t>,</w:t>
      </w:r>
      <w:r w:rsidR="006E5C7C" w:rsidRPr="002A1710">
        <w:rPr>
          <w:rFonts w:cs="Calibri"/>
          <w:snapToGrid w:val="0"/>
          <w:szCs w:val="24"/>
        </w:rPr>
        <w:t xml:space="preserve"> čp. 84</w:t>
      </w:r>
      <w:r w:rsidRPr="002A1710">
        <w:rPr>
          <w:rFonts w:cs="Calibri"/>
          <w:snapToGrid w:val="0"/>
          <w:szCs w:val="24"/>
        </w:rPr>
        <w:t>nebo</w:t>
      </w:r>
      <w:r w:rsidR="002A1710" w:rsidRPr="002A1710">
        <w:rPr>
          <w:rFonts w:cs="Calibri"/>
          <w:snapToGrid w:val="0"/>
          <w:szCs w:val="24"/>
        </w:rPr>
        <w:t xml:space="preserve"> na </w:t>
      </w:r>
      <w:r w:rsidRPr="002A1710">
        <w:rPr>
          <w:rFonts w:cs="Calibri"/>
          <w:snapToGrid w:val="0"/>
          <w:szCs w:val="24"/>
        </w:rPr>
        <w:t xml:space="preserve">úřadu územního plánování </w:t>
      </w:r>
      <w:r w:rsidR="000B7A92" w:rsidRPr="002A1710">
        <w:rPr>
          <w:rFonts w:cs="Calibri"/>
          <w:snapToGrid w:val="0"/>
          <w:szCs w:val="24"/>
        </w:rPr>
        <w:t xml:space="preserve">Městského úřadu v Rychnově nad Kněžnou, Havlíčkova 136. </w:t>
      </w:r>
      <w:r w:rsidRPr="002A1710">
        <w:rPr>
          <w:rFonts w:cs="Calibri"/>
          <w:snapToGrid w:val="0"/>
          <w:szCs w:val="24"/>
        </w:rPr>
        <w:t xml:space="preserve">Územní </w:t>
      </w:r>
      <w:r w:rsidR="00CD13BB" w:rsidRPr="002A1710">
        <w:rPr>
          <w:rFonts w:cs="Calibri"/>
          <w:snapToGrid w:val="0"/>
          <w:szCs w:val="24"/>
        </w:rPr>
        <w:t>plán</w:t>
      </w:r>
      <w:r w:rsidRPr="002A1710">
        <w:rPr>
          <w:rFonts w:cs="Calibri"/>
          <w:snapToGrid w:val="0"/>
          <w:szCs w:val="24"/>
        </w:rPr>
        <w:t xml:space="preserve"> stanovuje podmínky využití lokality, urbanistickou koncepci a řešení zástavby</w:t>
      </w:r>
      <w:r w:rsidR="00601778" w:rsidRPr="002A1710">
        <w:rPr>
          <w:rFonts w:cs="Calibri"/>
          <w:snapToGrid w:val="0"/>
          <w:szCs w:val="24"/>
        </w:rPr>
        <w:t>.</w:t>
      </w:r>
      <w:r w:rsidRPr="002A1710">
        <w:rPr>
          <w:rFonts w:cs="Calibri"/>
          <w:snapToGrid w:val="0"/>
          <w:szCs w:val="24"/>
        </w:rPr>
        <w:t xml:space="preserve"> Nová výstavba v lokalitě bude v souladu s podmínkami stanovenými územní</w:t>
      </w:r>
      <w:r w:rsidR="00CD13BB" w:rsidRPr="002A1710">
        <w:rPr>
          <w:rFonts w:cs="Calibri"/>
          <w:snapToGrid w:val="0"/>
          <w:szCs w:val="24"/>
        </w:rPr>
        <w:t>mplánem</w:t>
      </w:r>
      <w:r w:rsidRPr="002A1710">
        <w:rPr>
          <w:rFonts w:cs="Calibri"/>
          <w:snapToGrid w:val="0"/>
          <w:szCs w:val="24"/>
        </w:rPr>
        <w:t xml:space="preserve">; vybraní navrhovatelé (budoucí stavebníci) budou </w:t>
      </w:r>
      <w:r w:rsidR="00FA3A00" w:rsidRPr="002A1710">
        <w:rPr>
          <w:rFonts w:cs="Calibri"/>
          <w:snapToGrid w:val="0"/>
          <w:szCs w:val="24"/>
        </w:rPr>
        <w:t xml:space="preserve">povinni </w:t>
      </w:r>
      <w:r w:rsidRPr="002A1710">
        <w:rPr>
          <w:rFonts w:cs="Calibri"/>
          <w:snapToGrid w:val="0"/>
          <w:szCs w:val="24"/>
        </w:rPr>
        <w:t>realizovat stavby dle regulativů v</w:t>
      </w:r>
      <w:r w:rsidR="00CD13BB" w:rsidRPr="002A1710">
        <w:rPr>
          <w:rFonts w:cs="Calibri"/>
          <w:snapToGrid w:val="0"/>
          <w:szCs w:val="24"/>
        </w:rPr>
        <w:t> </w:t>
      </w:r>
      <w:r w:rsidRPr="002A1710">
        <w:rPr>
          <w:rFonts w:cs="Calibri"/>
          <w:snapToGrid w:val="0"/>
          <w:szCs w:val="24"/>
        </w:rPr>
        <w:t>územní</w:t>
      </w:r>
      <w:r w:rsidR="00CD13BB" w:rsidRPr="002A1710">
        <w:rPr>
          <w:rFonts w:cs="Calibri"/>
          <w:snapToGrid w:val="0"/>
          <w:szCs w:val="24"/>
        </w:rPr>
        <w:t>m plánu</w:t>
      </w:r>
      <w:r w:rsidRPr="002A1710">
        <w:rPr>
          <w:rFonts w:cs="Calibri"/>
          <w:snapToGrid w:val="0"/>
          <w:szCs w:val="24"/>
        </w:rPr>
        <w:t xml:space="preserve"> uvedených. </w:t>
      </w:r>
    </w:p>
    <w:p w:rsidR="00C960AF" w:rsidRPr="00FB7640" w:rsidRDefault="00C960AF" w:rsidP="00145BBB">
      <w:pPr>
        <w:spacing w:after="0" w:line="240" w:lineRule="auto"/>
        <w:jc w:val="both"/>
        <w:rPr>
          <w:rFonts w:cs="Calibri"/>
          <w:snapToGrid w:val="0"/>
          <w:szCs w:val="24"/>
        </w:rPr>
      </w:pPr>
    </w:p>
    <w:p w:rsidR="00C960AF" w:rsidRPr="00FB7640" w:rsidRDefault="00C960AF" w:rsidP="0065378A">
      <w:pPr>
        <w:spacing w:after="0" w:line="240" w:lineRule="auto"/>
        <w:jc w:val="both"/>
        <w:rPr>
          <w:rFonts w:cs="Calibri"/>
          <w:szCs w:val="24"/>
          <w:lang w:eastAsia="cs-CZ"/>
        </w:rPr>
      </w:pPr>
      <w:r w:rsidRPr="00FB7640">
        <w:rPr>
          <w:rFonts w:cs="Calibri"/>
          <w:b/>
          <w:szCs w:val="24"/>
          <w:lang w:eastAsia="cs-CZ"/>
        </w:rPr>
        <w:t>1.</w:t>
      </w:r>
      <w:r w:rsidR="00CD13BB">
        <w:rPr>
          <w:rFonts w:cs="Calibri"/>
          <w:b/>
          <w:szCs w:val="24"/>
          <w:lang w:eastAsia="cs-CZ"/>
        </w:rPr>
        <w:t>5</w:t>
      </w:r>
      <w:r w:rsidRPr="00C7417E">
        <w:rPr>
          <w:rFonts w:cs="Calibri"/>
          <w:szCs w:val="24"/>
          <w:lang w:eastAsia="cs-CZ"/>
        </w:rPr>
        <w:t>Vyhlašovatel uzavře s vybraným navrhovatelem kupní smlouvu, na jejímž základě nabyde navrhovatel</w:t>
      </w:r>
      <w:r w:rsidRPr="00FB7640">
        <w:rPr>
          <w:rFonts w:cs="Calibri"/>
          <w:szCs w:val="24"/>
          <w:lang w:eastAsia="cs-CZ"/>
        </w:rPr>
        <w:t xml:space="preserve"> vlastnické právo k jednotlivému předmětu prodeje.</w:t>
      </w:r>
    </w:p>
    <w:p w:rsidR="00C960AF" w:rsidRPr="00FB7640" w:rsidRDefault="00C960AF" w:rsidP="0065378A">
      <w:pPr>
        <w:spacing w:after="0" w:line="240" w:lineRule="auto"/>
        <w:jc w:val="both"/>
        <w:rPr>
          <w:rFonts w:cs="Calibri"/>
          <w:szCs w:val="24"/>
          <w:lang w:eastAsia="cs-CZ"/>
        </w:rPr>
      </w:pPr>
    </w:p>
    <w:p w:rsidR="00C960AF" w:rsidRPr="00FB7640" w:rsidRDefault="00C960AF" w:rsidP="0065378A">
      <w:pPr>
        <w:spacing w:after="0" w:line="240" w:lineRule="auto"/>
        <w:jc w:val="both"/>
        <w:rPr>
          <w:rFonts w:cs="Calibri"/>
          <w:szCs w:val="24"/>
          <w:lang w:eastAsia="cs-CZ"/>
        </w:rPr>
      </w:pPr>
      <w:r w:rsidRPr="00FB7640">
        <w:rPr>
          <w:rFonts w:cs="Calibri"/>
          <w:b/>
          <w:szCs w:val="24"/>
          <w:lang w:eastAsia="cs-CZ"/>
        </w:rPr>
        <w:t>1.</w:t>
      </w:r>
      <w:r w:rsidR="00CD13BB">
        <w:rPr>
          <w:rFonts w:cs="Calibri"/>
          <w:b/>
          <w:szCs w:val="24"/>
          <w:lang w:eastAsia="cs-CZ"/>
        </w:rPr>
        <w:t>6</w:t>
      </w:r>
      <w:r w:rsidRPr="00FB7640">
        <w:rPr>
          <w:rFonts w:cs="Calibri"/>
          <w:szCs w:val="24"/>
          <w:lang w:eastAsia="cs-CZ"/>
        </w:rPr>
        <w:t xml:space="preserve"> Vyhlašovatel tímto podle ustanovení § 1773 občanského zákoníku stanoví podmínky veřejné soutěže o nejv</w:t>
      </w:r>
      <w:r w:rsidR="00B23D68">
        <w:rPr>
          <w:rFonts w:cs="Calibri"/>
          <w:szCs w:val="24"/>
          <w:lang w:eastAsia="cs-CZ"/>
        </w:rPr>
        <w:t>ý</w:t>
      </w:r>
      <w:r w:rsidRPr="00FB7640">
        <w:rPr>
          <w:rFonts w:cs="Calibri"/>
          <w:szCs w:val="24"/>
          <w:lang w:eastAsia="cs-CZ"/>
        </w:rPr>
        <w:t xml:space="preserve">hodnější návrhy na uzavření jednotlivých kupních smluv, jejichž předmětem bude převod vlastnického práva k jednotlivému předmětu </w:t>
      </w:r>
      <w:r>
        <w:rPr>
          <w:rFonts w:cs="Calibri"/>
          <w:szCs w:val="24"/>
          <w:lang w:eastAsia="cs-CZ"/>
        </w:rPr>
        <w:t>prodeje</w:t>
      </w:r>
      <w:r w:rsidRPr="00FB7640">
        <w:rPr>
          <w:rFonts w:cs="Calibri"/>
          <w:szCs w:val="24"/>
          <w:lang w:eastAsia="cs-CZ"/>
        </w:rPr>
        <w:t xml:space="preserve"> (dále též i jen „</w:t>
      </w:r>
      <w:r w:rsidRPr="00A904C1">
        <w:rPr>
          <w:rFonts w:cs="Calibri"/>
          <w:b/>
          <w:szCs w:val="24"/>
          <w:lang w:eastAsia="cs-CZ"/>
        </w:rPr>
        <w:t>soutěžní podmínky</w:t>
      </w:r>
      <w:r w:rsidRPr="00FB7640">
        <w:rPr>
          <w:rFonts w:cs="Calibri"/>
          <w:szCs w:val="24"/>
          <w:lang w:eastAsia="cs-CZ"/>
        </w:rPr>
        <w:t xml:space="preserve">“). </w:t>
      </w:r>
    </w:p>
    <w:p w:rsidR="00C960AF" w:rsidRPr="008778C2" w:rsidRDefault="00C960AF" w:rsidP="00145BBB">
      <w:pPr>
        <w:spacing w:after="0" w:line="240" w:lineRule="auto"/>
        <w:jc w:val="both"/>
        <w:rPr>
          <w:rFonts w:cs="Calibri"/>
          <w:snapToGrid w:val="0"/>
          <w:color w:val="FF0000"/>
          <w:szCs w:val="24"/>
        </w:rPr>
      </w:pPr>
    </w:p>
    <w:p w:rsidR="00C960AF" w:rsidRPr="00FB7640" w:rsidRDefault="00C960AF" w:rsidP="00145BBB">
      <w:pPr>
        <w:spacing w:after="0" w:line="240" w:lineRule="auto"/>
        <w:jc w:val="both"/>
        <w:rPr>
          <w:rFonts w:cs="Calibri"/>
          <w:snapToGrid w:val="0"/>
          <w:szCs w:val="24"/>
        </w:rPr>
      </w:pPr>
    </w:p>
    <w:p w:rsidR="00C960AF" w:rsidRPr="00850A29" w:rsidRDefault="00C960AF" w:rsidP="00145BBB">
      <w:pPr>
        <w:spacing w:after="0" w:line="240" w:lineRule="auto"/>
        <w:jc w:val="both"/>
        <w:rPr>
          <w:rFonts w:cs="Calibri"/>
          <w:b/>
          <w:sz w:val="28"/>
          <w:szCs w:val="28"/>
          <w:lang w:eastAsia="cs-CZ"/>
        </w:rPr>
      </w:pPr>
      <w:r w:rsidRPr="00850A29">
        <w:rPr>
          <w:rFonts w:cs="Calibri"/>
          <w:b/>
          <w:sz w:val="28"/>
          <w:szCs w:val="28"/>
          <w:lang w:eastAsia="cs-CZ"/>
        </w:rPr>
        <w:t>2.  Podmínky prodeje</w:t>
      </w:r>
    </w:p>
    <w:p w:rsidR="00C960AF" w:rsidRPr="00FB7640" w:rsidRDefault="00C960AF" w:rsidP="00145BBB">
      <w:pPr>
        <w:spacing w:after="0" w:line="240" w:lineRule="auto"/>
        <w:jc w:val="both"/>
        <w:rPr>
          <w:rFonts w:cs="Calibri"/>
          <w:b/>
          <w:szCs w:val="24"/>
          <w:u w:val="single"/>
          <w:lang w:eastAsia="cs-CZ"/>
        </w:rPr>
      </w:pPr>
    </w:p>
    <w:p w:rsidR="00AA309A" w:rsidRPr="002A1710" w:rsidRDefault="00C960AF" w:rsidP="00AA309A">
      <w:pPr>
        <w:jc w:val="both"/>
        <w:rPr>
          <w:rFonts w:cs="Calibri"/>
          <w:snapToGrid w:val="0"/>
          <w:szCs w:val="24"/>
          <w:highlight w:val="yellow"/>
        </w:rPr>
      </w:pPr>
      <w:r w:rsidRPr="002A1710">
        <w:rPr>
          <w:rFonts w:cs="Calibri"/>
          <w:b/>
          <w:snapToGrid w:val="0"/>
          <w:szCs w:val="24"/>
        </w:rPr>
        <w:t xml:space="preserve">2.1 </w:t>
      </w:r>
      <w:r w:rsidRPr="002A1710">
        <w:rPr>
          <w:rFonts w:cs="Calibri"/>
          <w:snapToGrid w:val="0"/>
          <w:szCs w:val="24"/>
        </w:rPr>
        <w:t xml:space="preserve">Kupní smlouva s vybraným navrhovatelem bude uzavřena </w:t>
      </w:r>
      <w:r w:rsidR="00E441D1" w:rsidRPr="002A1710">
        <w:rPr>
          <w:rFonts w:cs="Calibri"/>
          <w:snapToGrid w:val="0"/>
          <w:szCs w:val="24"/>
        </w:rPr>
        <w:t>postupem a v termínu uvedeném v bodu 5.9 těchto soutěžních podmínek</w:t>
      </w:r>
      <w:r w:rsidRPr="002A1710">
        <w:rPr>
          <w:rFonts w:cs="Calibri"/>
          <w:snapToGrid w:val="0"/>
          <w:szCs w:val="24"/>
        </w:rPr>
        <w:t xml:space="preserve">. Kupní smlouva bude uzavřena až podpisem písemného vyhotovení kupní smlouvy s vybraným navrhovatelem.  Kupní cena bude </w:t>
      </w:r>
      <w:r w:rsidRPr="00F0566A">
        <w:rPr>
          <w:rFonts w:cs="Calibri"/>
          <w:snapToGrid w:val="0"/>
          <w:szCs w:val="24"/>
        </w:rPr>
        <w:t xml:space="preserve">uhrazena </w:t>
      </w:r>
      <w:r w:rsidR="00FA3A00" w:rsidRPr="00F0566A">
        <w:rPr>
          <w:rFonts w:cs="Calibri"/>
          <w:snapToGrid w:val="0"/>
          <w:szCs w:val="24"/>
        </w:rPr>
        <w:t>nejpozději</w:t>
      </w:r>
      <w:r w:rsidRPr="00F0566A">
        <w:rPr>
          <w:rFonts w:cs="Calibri"/>
          <w:snapToGrid w:val="0"/>
          <w:szCs w:val="24"/>
        </w:rPr>
        <w:t xml:space="preserve">do </w:t>
      </w:r>
      <w:r w:rsidR="00CE2122" w:rsidRPr="00940F8A">
        <w:rPr>
          <w:rFonts w:cs="Calibri"/>
          <w:snapToGrid w:val="0"/>
          <w:szCs w:val="24"/>
        </w:rPr>
        <w:t>14</w:t>
      </w:r>
      <w:r w:rsidR="00F0566A" w:rsidRPr="00940F8A">
        <w:rPr>
          <w:rFonts w:cs="Calibri"/>
          <w:snapToGrid w:val="0"/>
          <w:szCs w:val="24"/>
        </w:rPr>
        <w:t>ti</w:t>
      </w:r>
      <w:r w:rsidRPr="00F0566A">
        <w:rPr>
          <w:rFonts w:cs="Calibri"/>
          <w:snapToGrid w:val="0"/>
          <w:szCs w:val="24"/>
        </w:rPr>
        <w:t xml:space="preserve"> dnů od</w:t>
      </w:r>
      <w:r w:rsidR="00F0566A" w:rsidRPr="00F0566A">
        <w:rPr>
          <w:rFonts w:cs="Calibri"/>
          <w:snapToGrid w:val="0"/>
          <w:szCs w:val="24"/>
        </w:rPr>
        <w:t>e dne</w:t>
      </w:r>
      <w:r w:rsidRPr="00F0566A">
        <w:rPr>
          <w:rFonts w:cs="Calibri"/>
          <w:snapToGrid w:val="0"/>
          <w:szCs w:val="24"/>
        </w:rPr>
        <w:t xml:space="preserve"> uzavření kupní smlouvy.</w:t>
      </w:r>
      <w:r w:rsidR="002A1710" w:rsidRPr="002A1710">
        <w:rPr>
          <w:rFonts w:cs="Calibri"/>
          <w:snapToGrid w:val="0"/>
          <w:szCs w:val="24"/>
        </w:rPr>
        <w:t>K</w:t>
      </w:r>
      <w:r w:rsidRPr="002A1710">
        <w:rPr>
          <w:rFonts w:cs="Calibri"/>
          <w:snapToGrid w:val="0"/>
          <w:szCs w:val="24"/>
        </w:rPr>
        <w:t>upní cena bude uhrazena před předložením kupní smlouvy spolu s návrhem na vklad vlastnického práva do katastru nemovitostí příslušnému katastrálnímu úřadu. Předložení kupní smlouvy spolu s návrhem na vklad vlastnického práva do katastru nemovitostí příslušnému katastrálnímu úřadu zajistí prodávající. Prodávající si za tímto účelem ponechá po uzavření kupní smlouvy kromě ostatních vyhotovení i vyhotovení kupní smlouvy s úředně ověřenými podpisy. Kupující obdrží fotokopii kupní smlouvy a potvrzení o tom, že kupní smlouva byla uzavřena. Originální vyhotovení kupní smlouvy předá prodávající kupujícímu až po úplném uhrazení kupní ceny, vybudování ZTV v lokalitě, kde se nachází předmět prodeje, tj. v lokalitě „</w:t>
      </w:r>
      <w:bookmarkStart w:id="1" w:name="_Hlk1229016"/>
      <w:r w:rsidR="00B930F5" w:rsidRPr="002A1710">
        <w:rPr>
          <w:rFonts w:cs="Calibri"/>
          <w:snapToGrid w:val="0"/>
          <w:szCs w:val="24"/>
        </w:rPr>
        <w:t>Skuhrov nad Bělou - Březina</w:t>
      </w:r>
      <w:bookmarkEnd w:id="1"/>
      <w:r w:rsidRPr="002A1710">
        <w:rPr>
          <w:rFonts w:cs="Calibri"/>
          <w:snapToGrid w:val="0"/>
          <w:szCs w:val="24"/>
        </w:rPr>
        <w:t>“ v</w:t>
      </w:r>
      <w:r w:rsidR="00CD13BB" w:rsidRPr="002A1710">
        <w:rPr>
          <w:rFonts w:cs="Calibri"/>
          <w:snapToGrid w:val="0"/>
          <w:szCs w:val="24"/>
        </w:rPr>
        <w:t xml:space="preserve">e </w:t>
      </w:r>
      <w:r w:rsidR="00CD13BB" w:rsidRPr="002A1710">
        <w:rPr>
          <w:rFonts w:cs="Calibri"/>
          <w:szCs w:val="24"/>
          <w:lang w:eastAsia="cs-CZ"/>
        </w:rPr>
        <w:t>Skuhrově nad Bělou</w:t>
      </w:r>
      <w:r w:rsidRPr="002A1710">
        <w:rPr>
          <w:rFonts w:cs="Calibri"/>
          <w:snapToGrid w:val="0"/>
          <w:szCs w:val="24"/>
        </w:rPr>
        <w:t xml:space="preserve"> a získání práva užívat stavbu ZTV </w:t>
      </w:r>
      <w:r w:rsidRPr="002A1710">
        <w:rPr>
          <w:rFonts w:cs="Calibri"/>
        </w:rPr>
        <w:t>(nebo jiného ekvivalentu tohoto práva</w:t>
      </w:r>
      <w:r w:rsidRPr="002A1710">
        <w:rPr>
          <w:rFonts w:cs="Calibri"/>
          <w:szCs w:val="24"/>
        </w:rPr>
        <w:t>)</w:t>
      </w:r>
      <w:r w:rsidRPr="002A1710">
        <w:rPr>
          <w:rFonts w:cs="Calibri"/>
          <w:snapToGrid w:val="0"/>
          <w:szCs w:val="24"/>
        </w:rPr>
        <w:t>.</w:t>
      </w:r>
      <w:r w:rsidR="00AA309A" w:rsidRPr="002A1710">
        <w:rPr>
          <w:rFonts w:cs="Calibri"/>
          <w:snapToGrid w:val="0"/>
          <w:szCs w:val="24"/>
        </w:rPr>
        <w:t xml:space="preserve"> Investorem a stavebníkem předmětné ZTV </w:t>
      </w:r>
      <w:r w:rsidR="00CD13BB" w:rsidRPr="002A1710">
        <w:rPr>
          <w:rFonts w:cs="Calibri"/>
          <w:snapToGrid w:val="0"/>
          <w:szCs w:val="24"/>
        </w:rPr>
        <w:t xml:space="preserve">je </w:t>
      </w:r>
      <w:r w:rsidR="00AA309A" w:rsidRPr="002A1710">
        <w:rPr>
          <w:rFonts w:cs="Calibri"/>
          <w:snapToGrid w:val="0"/>
          <w:szCs w:val="24"/>
        </w:rPr>
        <w:t>prodávající. ZTV bude prodávajícím dokončena nejpozději</w:t>
      </w:r>
      <w:r w:rsidR="00AA309A" w:rsidRPr="002A1710">
        <w:rPr>
          <w:rFonts w:cs="Calibri"/>
          <w:snapToGrid w:val="0"/>
        </w:rPr>
        <w:t xml:space="preserve"> do </w:t>
      </w:r>
      <w:r w:rsidR="009F7FC1" w:rsidRPr="002A1710">
        <w:rPr>
          <w:rFonts w:cs="Calibri"/>
          <w:snapToGrid w:val="0"/>
        </w:rPr>
        <w:t>30.10.2019</w:t>
      </w:r>
      <w:r w:rsidR="00AA309A" w:rsidRPr="002A1710">
        <w:rPr>
          <w:rFonts w:cs="Calibri"/>
          <w:snapToGrid w:val="0"/>
        </w:rPr>
        <w:t xml:space="preserve">. </w:t>
      </w:r>
      <w:bookmarkStart w:id="2" w:name="_Hlk504406441"/>
      <w:r w:rsidRPr="002A1710">
        <w:rPr>
          <w:rFonts w:cs="Calibri"/>
          <w:snapToGrid w:val="0"/>
          <w:szCs w:val="24"/>
        </w:rPr>
        <w:t xml:space="preserve">Jednotlivé kupní smlouvy nebudou předloženy příslušnému katastrálnímu úřadu za účelem provedení vkladu vlastnického práva do katastru nemovitostí dříve, než dojde k úplnému uhrazení kupní ceny, vybudování ZTV a získání práva užívat stavbu ZTV </w:t>
      </w:r>
      <w:r w:rsidRPr="002A1710">
        <w:rPr>
          <w:rFonts w:cs="Calibri"/>
        </w:rPr>
        <w:t>(nebo jiného ekvivalentu tohoto práva)</w:t>
      </w:r>
      <w:r w:rsidRPr="002A1710">
        <w:rPr>
          <w:rFonts w:cs="Calibri"/>
          <w:snapToGrid w:val="0"/>
          <w:szCs w:val="24"/>
        </w:rPr>
        <w:t>.</w:t>
      </w:r>
      <w:r w:rsidR="00AA309A" w:rsidRPr="002A1710">
        <w:rPr>
          <w:rFonts w:cs="Calibri"/>
          <w:snapToGrid w:val="0"/>
          <w:szCs w:val="24"/>
        </w:rPr>
        <w:t>Prodávající se zavazuje kupní smlouvu spolu s návrhem na vklad předložit příslušnému katastrálnímu úřadu v termínu nejpozději do 30 dnů ode dne naplnění podmínek uvedených v předchozí větě.</w:t>
      </w:r>
      <w:r w:rsidR="00E80821" w:rsidRPr="002A1710">
        <w:rPr>
          <w:rFonts w:cs="Calibri"/>
          <w:snapToGrid w:val="0"/>
          <w:szCs w:val="24"/>
        </w:rPr>
        <w:t xml:space="preserve"> Nejpozději v tomto termínu bude originál kupní smlouvy předán prodávajícím kupujícímu.</w:t>
      </w:r>
    </w:p>
    <w:p w:rsidR="00C960AF" w:rsidRPr="004F5336" w:rsidRDefault="00C960AF" w:rsidP="00145BBB">
      <w:pPr>
        <w:spacing w:after="0" w:line="240" w:lineRule="auto"/>
        <w:jc w:val="both"/>
        <w:rPr>
          <w:rFonts w:cs="Calibri"/>
          <w:snapToGrid w:val="0"/>
          <w:szCs w:val="24"/>
          <w:highlight w:val="yellow"/>
        </w:rPr>
      </w:pPr>
    </w:p>
    <w:bookmarkEnd w:id="2"/>
    <w:p w:rsidR="008778C2" w:rsidRPr="004F5336" w:rsidRDefault="00C960AF" w:rsidP="008778C2">
      <w:pPr>
        <w:jc w:val="both"/>
        <w:rPr>
          <w:iCs/>
        </w:rPr>
      </w:pPr>
      <w:r w:rsidRPr="005B6817">
        <w:rPr>
          <w:rFonts w:cs="Calibri"/>
          <w:b/>
        </w:rPr>
        <w:lastRenderedPageBreak/>
        <w:t xml:space="preserve">2.2  </w:t>
      </w:r>
      <w:r w:rsidRPr="005B6817">
        <w:rPr>
          <w:rFonts w:cs="Calibri"/>
        </w:rPr>
        <w:t xml:space="preserve">Kupní smlouva bude obsahovat závazek kupujícího </w:t>
      </w:r>
      <w:bookmarkStart w:id="3" w:name="_Hlk504403768"/>
      <w:r w:rsidRPr="005B6817">
        <w:rPr>
          <w:rFonts w:cs="Calibri"/>
        </w:rPr>
        <w:t xml:space="preserve">dokončit </w:t>
      </w:r>
      <w:r w:rsidR="008778C2" w:rsidRPr="005B6817">
        <w:rPr>
          <w:rFonts w:cs="Calibri"/>
        </w:rPr>
        <w:t>na předmětu prodeje</w:t>
      </w:r>
      <w:r w:rsidRPr="005B6817">
        <w:rPr>
          <w:rFonts w:cs="Calibri"/>
        </w:rPr>
        <w:t>stavbu rodinného domu</w:t>
      </w:r>
      <w:r w:rsidR="00572C23" w:rsidRPr="005B6817">
        <w:rPr>
          <w:rFonts w:cs="Calibri"/>
        </w:rPr>
        <w:t>,</w:t>
      </w:r>
      <w:r w:rsidRPr="005B6817">
        <w:rPr>
          <w:rFonts w:cs="Calibri"/>
        </w:rPr>
        <w:t xml:space="preserve"> získat právo užívat stavbu rodinného domu (nebo jiný ekvivalent tohoto práva) </w:t>
      </w:r>
      <w:r w:rsidR="00572C23" w:rsidRPr="005B6817">
        <w:rPr>
          <w:rFonts w:cs="Calibri"/>
        </w:rPr>
        <w:t>a doložit toto</w:t>
      </w:r>
      <w:r w:rsidR="00572C23" w:rsidRPr="00E441D1">
        <w:rPr>
          <w:rFonts w:cs="Calibri"/>
        </w:rPr>
        <w:t xml:space="preserve"> právo prodávajícímu</w:t>
      </w:r>
      <w:r w:rsidRPr="002A1710">
        <w:rPr>
          <w:rFonts w:cs="Calibri"/>
        </w:rPr>
        <w:t>nejpozději do 5 let od okamžiku</w:t>
      </w:r>
      <w:r w:rsidRPr="008778C2">
        <w:rPr>
          <w:rFonts w:cs="Calibri"/>
        </w:rPr>
        <w:t>, kdy p</w:t>
      </w:r>
      <w:r w:rsidRPr="008778C2">
        <w:rPr>
          <w:rFonts w:cs="Calibri"/>
          <w:snapToGrid w:val="0"/>
        </w:rPr>
        <w:t>rodávající v lokalitě, kde se nachází předmět prodeje, tj. v </w:t>
      </w:r>
      <w:r w:rsidRPr="002A1710">
        <w:rPr>
          <w:rFonts w:cs="Calibri"/>
          <w:snapToGrid w:val="0"/>
        </w:rPr>
        <w:t>lokalitě „</w:t>
      </w:r>
      <w:r w:rsidR="00B930F5" w:rsidRPr="002A1710">
        <w:rPr>
          <w:rFonts w:cs="Calibri"/>
          <w:snapToGrid w:val="0"/>
        </w:rPr>
        <w:t>Skuhrov nad Bělou - Březina</w:t>
      </w:r>
      <w:r w:rsidR="005B6817" w:rsidRPr="002A1710">
        <w:rPr>
          <w:rFonts w:cs="Calibri"/>
          <w:snapToGrid w:val="0"/>
        </w:rPr>
        <w:t>.</w:t>
      </w:r>
      <w:r w:rsidRPr="002A1710">
        <w:rPr>
          <w:rFonts w:cs="Calibri"/>
          <w:snapToGrid w:val="0"/>
        </w:rPr>
        <w:t>“ v</w:t>
      </w:r>
      <w:r w:rsidR="005B6817" w:rsidRPr="002A1710">
        <w:rPr>
          <w:rFonts w:cs="Calibri"/>
          <w:snapToGrid w:val="0"/>
        </w:rPr>
        <w:t>e Skuhrově</w:t>
      </w:r>
      <w:r w:rsidRPr="002A1710">
        <w:rPr>
          <w:rFonts w:cs="Calibri"/>
          <w:snapToGrid w:val="0"/>
        </w:rPr>
        <w:t xml:space="preserve"> nad </w:t>
      </w:r>
      <w:r w:rsidR="005B6817" w:rsidRPr="002A1710">
        <w:rPr>
          <w:rFonts w:cs="Calibri"/>
          <w:snapToGrid w:val="0"/>
        </w:rPr>
        <w:t>Bělou</w:t>
      </w:r>
      <w:r w:rsidRPr="002A1710">
        <w:rPr>
          <w:rFonts w:cs="Calibri"/>
          <w:snapToGrid w:val="0"/>
        </w:rPr>
        <w:t xml:space="preserve"> dokončí stavbu základní technické vybavenost</w:t>
      </w:r>
      <w:r w:rsidR="00FA3A00" w:rsidRPr="002A1710">
        <w:rPr>
          <w:rFonts w:cs="Calibri"/>
          <w:snapToGrid w:val="0"/>
        </w:rPr>
        <w:t>i</w:t>
      </w:r>
      <w:r w:rsidRPr="002A1710">
        <w:rPr>
          <w:rFonts w:cs="Calibri"/>
          <w:snapToGrid w:val="0"/>
        </w:rPr>
        <w:t xml:space="preserve">  a získá právo užívat stavbu této základní technické vybavenosti </w:t>
      </w:r>
      <w:bookmarkStart w:id="4" w:name="_Hlk504743674"/>
      <w:r w:rsidRPr="002A1710">
        <w:rPr>
          <w:rFonts w:cs="Calibri"/>
        </w:rPr>
        <w:t>(nebo jiný ekvivalent tohoto práva)</w:t>
      </w:r>
      <w:bookmarkEnd w:id="4"/>
      <w:r w:rsidRPr="002A1710">
        <w:rPr>
          <w:rFonts w:cs="Calibri"/>
          <w:snapToGrid w:val="0"/>
        </w:rPr>
        <w:t xml:space="preserve">. </w:t>
      </w:r>
      <w:r w:rsidRPr="002A1710">
        <w:rPr>
          <w:rFonts w:cs="Calibri"/>
        </w:rPr>
        <w:t xml:space="preserve">V případě, že kupující své závazky nesplní, bude kupující povinen uhradit </w:t>
      </w:r>
      <w:r w:rsidR="005B6817" w:rsidRPr="002A1710">
        <w:rPr>
          <w:rFonts w:cs="Calibri"/>
        </w:rPr>
        <w:t xml:space="preserve">obci </w:t>
      </w:r>
      <w:r w:rsidR="005B6817" w:rsidRPr="002A1710">
        <w:rPr>
          <w:rFonts w:cs="Calibri"/>
          <w:snapToGrid w:val="0"/>
        </w:rPr>
        <w:t xml:space="preserve">Skuhrov nad Bělou </w:t>
      </w:r>
      <w:r w:rsidRPr="002A1710">
        <w:rPr>
          <w:rFonts w:cs="Calibri"/>
        </w:rPr>
        <w:t xml:space="preserve">smluvní pokutu ve výši </w:t>
      </w:r>
      <w:r w:rsidR="00B930F5" w:rsidRPr="002A1710">
        <w:rPr>
          <w:rFonts w:cs="Calibri"/>
        </w:rPr>
        <w:t>300 000</w:t>
      </w:r>
      <w:r w:rsidRPr="002A1710">
        <w:rPr>
          <w:rFonts w:cs="Calibri"/>
        </w:rPr>
        <w:t xml:space="preserve">,- Kč. Zaplacením smluvní pokuty nebude dotčeno </w:t>
      </w:r>
      <w:r w:rsidRPr="008778C2">
        <w:rPr>
          <w:rFonts w:cs="Calibri"/>
        </w:rPr>
        <w:t xml:space="preserve">právo prodávajícího na náhradu případné škody v části převyšující smluvní pokutu. V této souvislosti vyhlašovatel upozorňuje navrhovatele, že na výstavbu základní technické vybavenosti </w:t>
      </w:r>
      <w:r w:rsidR="00A87673">
        <w:rPr>
          <w:rFonts w:cs="Calibri"/>
        </w:rPr>
        <w:t>je</w:t>
      </w:r>
      <w:r w:rsidRPr="008778C2">
        <w:rPr>
          <w:rFonts w:cs="Calibri"/>
        </w:rPr>
        <w:t xml:space="preserve"> čerpána dotace. Součástí dotačních podmínek je mj. i závazek vrátit dotaci, pokud nebud</w:t>
      </w:r>
      <w:r w:rsidR="00AA309A" w:rsidRPr="008778C2">
        <w:rPr>
          <w:rFonts w:cs="Calibri"/>
        </w:rPr>
        <w:t>o</w:t>
      </w:r>
      <w:r w:rsidRPr="008778C2">
        <w:rPr>
          <w:rFonts w:cs="Calibri"/>
        </w:rPr>
        <w:t xml:space="preserve">u rodinné domy </w:t>
      </w:r>
      <w:r w:rsidR="008778C2" w:rsidRPr="008778C2">
        <w:rPr>
          <w:rFonts w:cs="Calibri"/>
        </w:rPr>
        <w:t>do</w:t>
      </w:r>
      <w:r w:rsidRPr="008778C2">
        <w:rPr>
          <w:rFonts w:cs="Calibri"/>
        </w:rPr>
        <w:t xml:space="preserve">končeny </w:t>
      </w:r>
      <w:bookmarkStart w:id="5" w:name="_Hlk504405062"/>
      <w:r w:rsidRPr="008778C2">
        <w:rPr>
          <w:rFonts w:cs="Calibri"/>
        </w:rPr>
        <w:t>(včetně právního umožnění užívání)</w:t>
      </w:r>
      <w:bookmarkEnd w:id="5"/>
      <w:r w:rsidRPr="008778C2">
        <w:rPr>
          <w:rFonts w:cs="Calibri"/>
        </w:rPr>
        <w:t xml:space="preserve"> ve lhůtách vyplývajících z dotačních podmínek. </w:t>
      </w:r>
      <w:bookmarkEnd w:id="3"/>
      <w:r w:rsidRPr="008778C2">
        <w:rPr>
          <w:rFonts w:cs="Calibri"/>
        </w:rPr>
        <w:t xml:space="preserve">Součástí kupní smlouvy bude i </w:t>
      </w:r>
      <w:r w:rsidR="00C96137">
        <w:rPr>
          <w:rFonts w:cs="Calibri"/>
        </w:rPr>
        <w:t>ujednání</w:t>
      </w:r>
      <w:r w:rsidRPr="008778C2">
        <w:rPr>
          <w:rFonts w:cs="Calibri"/>
        </w:rPr>
        <w:t xml:space="preserve"> o zřízení předkupního práva  ve prospěch prodávajícího, a to do doby </w:t>
      </w:r>
      <w:bookmarkStart w:id="6" w:name="_Hlk504401848"/>
      <w:r w:rsidRPr="008778C2">
        <w:rPr>
          <w:rFonts w:cs="Calibri"/>
        </w:rPr>
        <w:t>dokončení hrubé stavby rodinného domu dle p</w:t>
      </w:r>
      <w:r w:rsidR="00A42D5D" w:rsidRPr="008778C2">
        <w:rPr>
          <w:rFonts w:cs="Calibri"/>
        </w:rPr>
        <w:t>lat</w:t>
      </w:r>
      <w:r w:rsidRPr="008778C2">
        <w:rPr>
          <w:rFonts w:cs="Calibri"/>
        </w:rPr>
        <w:t xml:space="preserve">ného povolení stavby nebo jiného příslušného titulu vydaného </w:t>
      </w:r>
      <w:r w:rsidRPr="003048D0">
        <w:rPr>
          <w:rFonts w:cs="Calibri"/>
        </w:rPr>
        <w:t>příslušným</w:t>
      </w:r>
      <w:r w:rsidRPr="008778C2">
        <w:rPr>
          <w:rFonts w:cs="Calibri"/>
        </w:rPr>
        <w:t xml:space="preserve"> stavebním úřadem k zahájení výstavby rodinného domu na předmětu prodeje. </w:t>
      </w:r>
      <w:bookmarkEnd w:id="6"/>
      <w:r w:rsidRPr="008778C2">
        <w:rPr>
          <w:rFonts w:cs="Calibri"/>
        </w:rPr>
        <w:t xml:space="preserve">Pojem dokončení hrubé stavby rodinného domu bude vykládán tak, že musí být </w:t>
      </w:r>
      <w:bookmarkStart w:id="7" w:name="_Hlk503964611"/>
      <w:r w:rsidRPr="008778C2">
        <w:rPr>
          <w:rFonts w:cs="Calibri"/>
        </w:rPr>
        <w:t>dokončeny základové konstrukce</w:t>
      </w:r>
      <w:bookmarkEnd w:id="7"/>
      <w:r w:rsidRPr="008778C2">
        <w:rPr>
          <w:rFonts w:cs="Calibri"/>
        </w:rPr>
        <w:t xml:space="preserve">, svislé nosné konstrukce a střecha včetně střešní krytiny. Splnění podmínky dokončení hrubé stavby bude osvědčeno potvrzením </w:t>
      </w:r>
      <w:bookmarkStart w:id="8" w:name="_Hlk503964378"/>
      <w:r w:rsidRPr="00A11636">
        <w:rPr>
          <w:rFonts w:cs="Calibri"/>
        </w:rPr>
        <w:t>Odboru výstavby a životního prostředí – stavebního úřadu Městského úřadu v Rychnově nad Kněžnou. O vydání</w:t>
      </w:r>
      <w:r w:rsidRPr="008778C2">
        <w:rPr>
          <w:rFonts w:cs="Calibri"/>
        </w:rPr>
        <w:t xml:space="preserve"> potvrzení zažádají jednotliví kupující a po jeho vydání jej předloží </w:t>
      </w:r>
      <w:r w:rsidR="005B6817">
        <w:rPr>
          <w:rFonts w:cs="Calibri"/>
        </w:rPr>
        <w:t xml:space="preserve">obci </w:t>
      </w:r>
      <w:r w:rsidR="005B6817">
        <w:rPr>
          <w:rFonts w:cs="Calibri"/>
          <w:snapToGrid w:val="0"/>
        </w:rPr>
        <w:t>Skuhrov</w:t>
      </w:r>
      <w:r w:rsidR="005B6817" w:rsidRPr="008778C2">
        <w:rPr>
          <w:rFonts w:cs="Calibri"/>
          <w:snapToGrid w:val="0"/>
        </w:rPr>
        <w:t xml:space="preserve"> nad </w:t>
      </w:r>
      <w:r w:rsidR="005B6817">
        <w:rPr>
          <w:rFonts w:cs="Calibri"/>
          <w:snapToGrid w:val="0"/>
        </w:rPr>
        <w:t>Bělou</w:t>
      </w:r>
      <w:r w:rsidRPr="008778C2">
        <w:rPr>
          <w:rFonts w:cs="Calibri"/>
        </w:rPr>
        <w:t>.</w:t>
      </w:r>
      <w:r w:rsidR="008778C2" w:rsidRPr="00B7043C">
        <w:t xml:space="preserve">Po splnění </w:t>
      </w:r>
      <w:r w:rsidR="00CB51A2" w:rsidRPr="00B7043C">
        <w:t xml:space="preserve">uvedených </w:t>
      </w:r>
      <w:r w:rsidR="008778C2" w:rsidRPr="00B7043C">
        <w:t xml:space="preserve">podmínek předmětné předkupní právo zanikne a prodávající poskytne kupujícím veškerou součinnost za účelem výmazu předkupního práva z katastru nemovitostí. </w:t>
      </w:r>
      <w:r w:rsidR="008778C2" w:rsidRPr="004F5336">
        <w:t>Návrh</w:t>
      </w:r>
      <w:r w:rsidR="00C96137">
        <w:t>y</w:t>
      </w:r>
      <w:r w:rsidR="008778C2" w:rsidRPr="004F5336">
        <w:t xml:space="preserve"> na výmaz předkupního práva bud</w:t>
      </w:r>
      <w:r w:rsidR="00C96137">
        <w:t>ou</w:t>
      </w:r>
      <w:r w:rsidR="008778C2" w:rsidRPr="004F5336">
        <w:t xml:space="preserve"> podá</w:t>
      </w:r>
      <w:r w:rsidR="00C96137">
        <w:t>vány</w:t>
      </w:r>
      <w:r w:rsidR="008778C2" w:rsidRPr="004F5336">
        <w:t xml:space="preserve"> jednotlivými kupujícími, kteří zároveň uhradí poplatk</w:t>
      </w:r>
      <w:r w:rsidR="00C96137">
        <w:t>y</w:t>
      </w:r>
      <w:r w:rsidR="008778C2" w:rsidRPr="004F5336">
        <w:t xml:space="preserve"> s tímto spojen</w:t>
      </w:r>
      <w:r w:rsidR="00C96137">
        <w:t>é</w:t>
      </w:r>
      <w:r w:rsidR="008778C2" w:rsidRPr="004F5336">
        <w:t>.</w:t>
      </w:r>
    </w:p>
    <w:bookmarkEnd w:id="8"/>
    <w:p w:rsidR="00C960AF" w:rsidRPr="004F5336" w:rsidRDefault="00C960AF" w:rsidP="00440E4B">
      <w:pPr>
        <w:spacing w:after="0" w:line="240" w:lineRule="auto"/>
        <w:jc w:val="both"/>
        <w:rPr>
          <w:rFonts w:cs="Calibri"/>
          <w:snapToGrid w:val="0"/>
          <w:szCs w:val="24"/>
        </w:rPr>
      </w:pPr>
    </w:p>
    <w:p w:rsidR="00C960AF" w:rsidRPr="00FB7640" w:rsidRDefault="00C960AF" w:rsidP="00440E4B">
      <w:pPr>
        <w:spacing w:after="0" w:line="240" w:lineRule="auto"/>
        <w:jc w:val="both"/>
        <w:rPr>
          <w:rFonts w:cs="Calibri"/>
          <w:snapToGrid w:val="0"/>
          <w:szCs w:val="24"/>
        </w:rPr>
      </w:pPr>
      <w:r w:rsidRPr="00940F8A">
        <w:rPr>
          <w:rFonts w:cs="Calibri"/>
          <w:b/>
          <w:snapToGrid w:val="0"/>
          <w:szCs w:val="24"/>
        </w:rPr>
        <w:t xml:space="preserve">2.3 </w:t>
      </w:r>
      <w:r w:rsidRPr="00940F8A">
        <w:rPr>
          <w:rFonts w:cs="Calibri"/>
          <w:snapToGrid w:val="0"/>
          <w:szCs w:val="24"/>
        </w:rPr>
        <w:t>K předání jednotlivých předmětů prodeje jednotlivým kupujícím dojde ze strany prodávajícího do 30 dnů ode dne vyrozumění ze strany příslušného katastrálního úřadu o povolení vkladu vlastnického práva dle jednotlivé kupní smlouvy do katastru nemovitostí.</w:t>
      </w:r>
    </w:p>
    <w:p w:rsidR="00C960AF" w:rsidRPr="00FB7640" w:rsidRDefault="00C960AF" w:rsidP="00440E4B">
      <w:pPr>
        <w:spacing w:after="0" w:line="240" w:lineRule="auto"/>
        <w:jc w:val="both"/>
        <w:rPr>
          <w:rFonts w:cs="Calibri"/>
          <w:snapToGrid w:val="0"/>
          <w:szCs w:val="24"/>
        </w:rPr>
      </w:pPr>
    </w:p>
    <w:p w:rsidR="00C960AF" w:rsidRPr="005C6600" w:rsidRDefault="00C960AF" w:rsidP="00440E4B">
      <w:pPr>
        <w:spacing w:after="0" w:line="240" w:lineRule="auto"/>
        <w:jc w:val="both"/>
        <w:rPr>
          <w:rFonts w:cs="Calibri"/>
          <w:szCs w:val="24"/>
          <w:lang w:eastAsia="cs-CZ"/>
        </w:rPr>
      </w:pPr>
      <w:r w:rsidRPr="005C6600">
        <w:rPr>
          <w:rFonts w:cs="Calibri"/>
          <w:b/>
          <w:szCs w:val="24"/>
          <w:lang w:eastAsia="cs-CZ"/>
        </w:rPr>
        <w:t xml:space="preserve">2.4. </w:t>
      </w:r>
      <w:r w:rsidRPr="005C6600">
        <w:rPr>
          <w:rFonts w:cs="Calibri"/>
          <w:szCs w:val="24"/>
          <w:lang w:eastAsia="cs-CZ"/>
        </w:rPr>
        <w:t xml:space="preserve">Závazný obsah kupní smlouvy v požadovaném znění, na kterém </w:t>
      </w:r>
      <w:r w:rsidR="005B6817">
        <w:rPr>
          <w:rFonts w:cs="Calibri"/>
          <w:szCs w:val="24"/>
          <w:lang w:eastAsia="cs-CZ"/>
        </w:rPr>
        <w:t xml:space="preserve">obec </w:t>
      </w:r>
      <w:r w:rsidR="005B6817">
        <w:rPr>
          <w:rFonts w:cs="Calibri"/>
          <w:snapToGrid w:val="0"/>
        </w:rPr>
        <w:t>Skuhrov</w:t>
      </w:r>
      <w:r w:rsidR="005B6817" w:rsidRPr="008778C2">
        <w:rPr>
          <w:rFonts w:cs="Calibri"/>
          <w:snapToGrid w:val="0"/>
        </w:rPr>
        <w:t xml:space="preserve"> nad </w:t>
      </w:r>
      <w:r w:rsidR="005B6817">
        <w:rPr>
          <w:rFonts w:cs="Calibri"/>
          <w:snapToGrid w:val="0"/>
        </w:rPr>
        <w:t>Bělou</w:t>
      </w:r>
      <w:r w:rsidRPr="005C6600">
        <w:rPr>
          <w:rFonts w:cs="Calibri"/>
          <w:szCs w:val="24"/>
          <w:lang w:eastAsia="cs-CZ"/>
        </w:rPr>
        <w:t xml:space="preserve">trvá, tvoří přílohu soutěžních podmínek. </w:t>
      </w:r>
      <w:r w:rsidRPr="005C6600">
        <w:rPr>
          <w:rFonts w:cs="Calibri"/>
          <w:szCs w:val="24"/>
        </w:rPr>
        <w:t xml:space="preserve">Od požadovaného znění smlouvy se navrhovatelé nesmí odchýlit. Závazný obsah kupní smlouvy uvedený v příloze soutěžních podmínek bude doplněn o specifikaci kupujícího nebo kupujících, specifikaci předmětu prodeje, kupní cenu a případné další skutečnosti vyznačené ve vzoru kupní smlouvy nebo vyplývající z konkrétní situace.  </w:t>
      </w:r>
    </w:p>
    <w:p w:rsidR="00C960AF" w:rsidRPr="00FB7640" w:rsidRDefault="00C960AF" w:rsidP="00145BBB">
      <w:pPr>
        <w:spacing w:after="0" w:line="240" w:lineRule="auto"/>
        <w:jc w:val="both"/>
        <w:rPr>
          <w:rFonts w:cs="Calibri"/>
          <w:snapToGrid w:val="0"/>
          <w:szCs w:val="24"/>
        </w:rPr>
      </w:pPr>
    </w:p>
    <w:p w:rsidR="00C960AF" w:rsidRPr="002A1710" w:rsidRDefault="00C960AF" w:rsidP="00145BBB">
      <w:pPr>
        <w:spacing w:after="0" w:line="240" w:lineRule="auto"/>
        <w:jc w:val="both"/>
        <w:rPr>
          <w:rFonts w:cs="Calibri"/>
          <w:snapToGrid w:val="0"/>
          <w:szCs w:val="24"/>
        </w:rPr>
      </w:pPr>
      <w:r w:rsidRPr="00C010F6">
        <w:rPr>
          <w:rFonts w:cs="Calibri"/>
          <w:b/>
          <w:snapToGrid w:val="0"/>
          <w:szCs w:val="24"/>
        </w:rPr>
        <w:t xml:space="preserve">2.5 </w:t>
      </w:r>
      <w:r w:rsidRPr="00FB7640">
        <w:rPr>
          <w:rFonts w:cs="Calibri"/>
          <w:snapToGrid w:val="0"/>
          <w:szCs w:val="24"/>
        </w:rPr>
        <w:t xml:space="preserve">Vyhlašovatel  informuje </w:t>
      </w:r>
      <w:r>
        <w:rPr>
          <w:rFonts w:cs="Calibri"/>
          <w:snapToGrid w:val="0"/>
          <w:szCs w:val="24"/>
        </w:rPr>
        <w:t>navrhovatele</w:t>
      </w:r>
      <w:r w:rsidRPr="00FB7640">
        <w:rPr>
          <w:rFonts w:cs="Calibri"/>
          <w:snapToGrid w:val="0"/>
          <w:szCs w:val="24"/>
        </w:rPr>
        <w:t xml:space="preserve"> o tom, </w:t>
      </w:r>
      <w:r w:rsidRPr="002A1710">
        <w:rPr>
          <w:rFonts w:cs="Calibri"/>
          <w:snapToGrid w:val="0"/>
          <w:szCs w:val="24"/>
        </w:rPr>
        <w:t xml:space="preserve">že  do </w:t>
      </w:r>
      <w:r w:rsidR="00A11636" w:rsidRPr="002A1710">
        <w:rPr>
          <w:rFonts w:cs="Calibri"/>
          <w:snapToGrid w:val="0"/>
          <w:szCs w:val="24"/>
        </w:rPr>
        <w:t>30.10.2019</w:t>
      </w:r>
      <w:r w:rsidR="005B6817" w:rsidRPr="002A1710">
        <w:rPr>
          <w:rFonts w:cs="Calibri"/>
          <w:snapToGrid w:val="0"/>
          <w:szCs w:val="24"/>
        </w:rPr>
        <w:t>.</w:t>
      </w:r>
      <w:r w:rsidRPr="002A1710">
        <w:rPr>
          <w:rFonts w:cs="Calibri"/>
          <w:snapToGrid w:val="0"/>
          <w:szCs w:val="24"/>
        </w:rPr>
        <w:t xml:space="preserve"> vybuduje v předmětné lokalitě ZTV</w:t>
      </w:r>
      <w:bookmarkStart w:id="9" w:name="_Hlk504400741"/>
      <w:bookmarkEnd w:id="9"/>
      <w:r w:rsidRPr="002A1710">
        <w:rPr>
          <w:rFonts w:cs="Calibri"/>
          <w:snapToGrid w:val="0"/>
          <w:szCs w:val="24"/>
        </w:rPr>
        <w:t>četně přivedení vodovodních</w:t>
      </w:r>
      <w:r w:rsidR="00217C44">
        <w:rPr>
          <w:rFonts w:cs="Calibri"/>
          <w:snapToGrid w:val="0"/>
          <w:szCs w:val="24"/>
        </w:rPr>
        <w:t xml:space="preserve"> a</w:t>
      </w:r>
      <w:r w:rsidRPr="002A1710">
        <w:rPr>
          <w:rFonts w:cs="Calibri"/>
          <w:snapToGrid w:val="0"/>
          <w:szCs w:val="24"/>
        </w:rPr>
        <w:t xml:space="preserve"> kanalizačních</w:t>
      </w:r>
      <w:r w:rsidR="00217C44">
        <w:rPr>
          <w:rFonts w:cs="Calibri"/>
          <w:snapToGrid w:val="0"/>
          <w:szCs w:val="24"/>
        </w:rPr>
        <w:t xml:space="preserve"> přípojek</w:t>
      </w:r>
      <w:r w:rsidRPr="002A1710">
        <w:rPr>
          <w:rFonts w:cs="Calibri"/>
          <w:snapToGrid w:val="0"/>
          <w:szCs w:val="24"/>
        </w:rPr>
        <w:t>na hranice jednotlivých předmětů prodeje</w:t>
      </w:r>
      <w:r w:rsidR="005B6817" w:rsidRPr="002A1710">
        <w:rPr>
          <w:rFonts w:cs="Calibri"/>
          <w:snapToGrid w:val="0"/>
          <w:szCs w:val="24"/>
        </w:rPr>
        <w:t>.</w:t>
      </w:r>
      <w:r w:rsidRPr="002A1710">
        <w:rPr>
          <w:rFonts w:cs="Calibri"/>
          <w:snapToGrid w:val="0"/>
          <w:szCs w:val="24"/>
        </w:rPr>
        <w:t xml:space="preserve">  Rozvody elektro budou provedeny ze strany ČEZ.</w:t>
      </w:r>
    </w:p>
    <w:p w:rsidR="00C960AF" w:rsidRDefault="00C960AF" w:rsidP="00145BBB">
      <w:pPr>
        <w:spacing w:after="0" w:line="240" w:lineRule="auto"/>
        <w:jc w:val="both"/>
        <w:rPr>
          <w:rFonts w:cs="Calibri"/>
          <w:snapToGrid w:val="0"/>
          <w:szCs w:val="24"/>
        </w:rPr>
      </w:pPr>
    </w:p>
    <w:p w:rsidR="00C960AF" w:rsidRPr="005C6600" w:rsidRDefault="00C960AF" w:rsidP="00145BBB">
      <w:pPr>
        <w:spacing w:after="0" w:line="240" w:lineRule="auto"/>
        <w:jc w:val="both"/>
        <w:rPr>
          <w:rFonts w:cs="Calibri"/>
          <w:snapToGrid w:val="0"/>
          <w:szCs w:val="24"/>
        </w:rPr>
      </w:pPr>
      <w:r w:rsidRPr="005C6600">
        <w:rPr>
          <w:rFonts w:cs="Calibri"/>
          <w:b/>
          <w:snapToGrid w:val="0"/>
          <w:szCs w:val="24"/>
        </w:rPr>
        <w:t>2.6</w:t>
      </w:r>
      <w:r w:rsidRPr="005C6600">
        <w:rPr>
          <w:rFonts w:cs="Calibri"/>
          <w:snapToGrid w:val="0"/>
          <w:szCs w:val="24"/>
        </w:rPr>
        <w:t xml:space="preserve"> Vyhlašovatel informuje navrhovatele o tom, že v souvislosti s financováním úhrady kupní ceny nebude umožněno zřizování zástavního práva ve prospěch financujících subjektů k</w:t>
      </w:r>
      <w:r w:rsidR="00DA78ED" w:rsidRPr="005C6600">
        <w:rPr>
          <w:rFonts w:cs="Calibri"/>
          <w:snapToGrid w:val="0"/>
          <w:szCs w:val="24"/>
        </w:rPr>
        <w:t> předmětům prodeje, tj.</w:t>
      </w:r>
      <w:r w:rsidRPr="005C6600">
        <w:rPr>
          <w:rFonts w:cs="Calibri"/>
          <w:snapToGrid w:val="0"/>
          <w:szCs w:val="24"/>
        </w:rPr>
        <w:t xml:space="preserve">pozemkům ve vlastnictví </w:t>
      </w:r>
      <w:r w:rsidR="005B6817">
        <w:rPr>
          <w:rFonts w:cs="Calibri"/>
          <w:snapToGrid w:val="0"/>
          <w:szCs w:val="24"/>
        </w:rPr>
        <w:t xml:space="preserve">obce </w:t>
      </w:r>
      <w:r w:rsidR="005B6817">
        <w:rPr>
          <w:rFonts w:cs="Calibri"/>
          <w:snapToGrid w:val="0"/>
        </w:rPr>
        <w:t>Skuhrov</w:t>
      </w:r>
      <w:r w:rsidR="005B6817" w:rsidRPr="008778C2">
        <w:rPr>
          <w:rFonts w:cs="Calibri"/>
          <w:snapToGrid w:val="0"/>
        </w:rPr>
        <w:t xml:space="preserve"> nad </w:t>
      </w:r>
      <w:r w:rsidR="005B6817">
        <w:rPr>
          <w:rFonts w:cs="Calibri"/>
          <w:snapToGrid w:val="0"/>
        </w:rPr>
        <w:t>Bělou</w:t>
      </w:r>
      <w:r w:rsidRPr="005C6600">
        <w:rPr>
          <w:rFonts w:cs="Calibri"/>
          <w:snapToGrid w:val="0"/>
          <w:szCs w:val="24"/>
        </w:rPr>
        <w:t>.</w:t>
      </w:r>
    </w:p>
    <w:p w:rsidR="00C960AF" w:rsidRPr="005C6600" w:rsidRDefault="00C960AF" w:rsidP="00145BBB">
      <w:pPr>
        <w:spacing w:after="0" w:line="240" w:lineRule="auto"/>
        <w:jc w:val="both"/>
        <w:rPr>
          <w:rFonts w:cs="Calibri"/>
          <w:snapToGrid w:val="0"/>
          <w:szCs w:val="24"/>
        </w:rPr>
      </w:pPr>
    </w:p>
    <w:p w:rsidR="00C960AF" w:rsidRPr="005C6600" w:rsidRDefault="00C960AF" w:rsidP="00145BBB">
      <w:pPr>
        <w:spacing w:after="0" w:line="240" w:lineRule="auto"/>
        <w:jc w:val="both"/>
        <w:rPr>
          <w:rFonts w:cs="Calibri"/>
          <w:snapToGrid w:val="0"/>
          <w:szCs w:val="24"/>
        </w:rPr>
      </w:pPr>
      <w:r w:rsidRPr="005C6600">
        <w:rPr>
          <w:rFonts w:cs="Calibri"/>
          <w:b/>
          <w:snapToGrid w:val="0"/>
          <w:szCs w:val="24"/>
        </w:rPr>
        <w:lastRenderedPageBreak/>
        <w:t>2.7</w:t>
      </w:r>
      <w:r w:rsidRPr="005C6600">
        <w:rPr>
          <w:rFonts w:cs="Calibri"/>
          <w:snapToGrid w:val="0"/>
          <w:szCs w:val="24"/>
        </w:rPr>
        <w:t xml:space="preserve"> Vyhlašovatel informuje navrhovatele o tom, že stavebníkem rodinného domu musí být vlastník pozemku.</w:t>
      </w:r>
    </w:p>
    <w:p w:rsidR="003048D0" w:rsidRDefault="003048D0" w:rsidP="00145BBB">
      <w:pPr>
        <w:spacing w:after="0" w:line="240" w:lineRule="auto"/>
        <w:jc w:val="both"/>
        <w:rPr>
          <w:rFonts w:cs="Calibri"/>
          <w:snapToGrid w:val="0"/>
          <w:szCs w:val="24"/>
        </w:rPr>
      </w:pPr>
    </w:p>
    <w:p w:rsidR="00B23EC7" w:rsidRPr="00FB7640" w:rsidRDefault="00B23EC7" w:rsidP="00145BBB">
      <w:pPr>
        <w:spacing w:after="0" w:line="240" w:lineRule="auto"/>
        <w:jc w:val="both"/>
        <w:rPr>
          <w:rFonts w:cs="Calibri"/>
          <w:snapToGrid w:val="0"/>
          <w:szCs w:val="24"/>
        </w:rPr>
      </w:pPr>
    </w:p>
    <w:p w:rsidR="00C960AF" w:rsidRPr="00850A29" w:rsidRDefault="00C960AF" w:rsidP="00145BBB">
      <w:pPr>
        <w:spacing w:after="0" w:line="240" w:lineRule="auto"/>
        <w:jc w:val="both"/>
        <w:rPr>
          <w:rFonts w:cs="Calibri"/>
          <w:b/>
          <w:sz w:val="28"/>
          <w:szCs w:val="28"/>
          <w:lang w:eastAsia="cs-CZ"/>
        </w:rPr>
      </w:pPr>
      <w:r w:rsidRPr="00850A29">
        <w:rPr>
          <w:rFonts w:cs="Calibri"/>
          <w:b/>
          <w:sz w:val="28"/>
          <w:szCs w:val="28"/>
          <w:lang w:eastAsia="cs-CZ"/>
        </w:rPr>
        <w:t>3.  Podmínky účasti ve veřejné soutěži. Náklady účasti ve veřejné soutěži</w:t>
      </w:r>
    </w:p>
    <w:p w:rsidR="00C960AF" w:rsidRPr="00FB7640" w:rsidRDefault="00C960AF" w:rsidP="00145BBB">
      <w:pPr>
        <w:spacing w:after="0" w:line="240" w:lineRule="auto"/>
        <w:jc w:val="both"/>
        <w:rPr>
          <w:rFonts w:cs="Calibri"/>
          <w:b/>
          <w:szCs w:val="24"/>
          <w:u w:val="single"/>
          <w:lang w:eastAsia="cs-CZ"/>
        </w:rPr>
      </w:pPr>
    </w:p>
    <w:p w:rsidR="00C960AF" w:rsidRPr="004F5336" w:rsidRDefault="00C960AF" w:rsidP="00440E4B">
      <w:pPr>
        <w:spacing w:after="0" w:line="240" w:lineRule="auto"/>
        <w:jc w:val="both"/>
        <w:rPr>
          <w:rFonts w:cs="Calibri"/>
          <w:szCs w:val="24"/>
          <w:lang w:eastAsia="cs-CZ"/>
        </w:rPr>
      </w:pPr>
      <w:r w:rsidRPr="00C010F6">
        <w:rPr>
          <w:rFonts w:cs="Calibri"/>
          <w:b/>
          <w:snapToGrid w:val="0"/>
          <w:szCs w:val="24"/>
        </w:rPr>
        <w:t>3.1</w:t>
      </w:r>
      <w:r w:rsidRPr="00C52B87">
        <w:rPr>
          <w:rFonts w:cs="Calibri"/>
          <w:snapToGrid w:val="0"/>
          <w:szCs w:val="24"/>
        </w:rPr>
        <w:t xml:space="preserve">  Nabídky </w:t>
      </w:r>
      <w:r w:rsidR="00FA3A00">
        <w:rPr>
          <w:rFonts w:cs="Calibri"/>
          <w:snapToGrid w:val="0"/>
          <w:szCs w:val="24"/>
        </w:rPr>
        <w:t>mohou</w:t>
      </w:r>
      <w:r w:rsidRPr="00C52B87">
        <w:rPr>
          <w:rFonts w:cs="Calibri"/>
          <w:snapToGrid w:val="0"/>
          <w:szCs w:val="24"/>
        </w:rPr>
        <w:t xml:space="preserve"> učinit pouze </w:t>
      </w:r>
      <w:r w:rsidRPr="00C52B87">
        <w:rPr>
          <w:rFonts w:cs="Calibri"/>
          <w:szCs w:val="24"/>
          <w:lang w:eastAsia="cs-CZ"/>
        </w:rPr>
        <w:t xml:space="preserve">k právním úkonům plně </w:t>
      </w:r>
      <w:r w:rsidR="005C6600">
        <w:rPr>
          <w:rFonts w:cs="Calibri"/>
          <w:szCs w:val="24"/>
          <w:lang w:eastAsia="cs-CZ"/>
        </w:rPr>
        <w:t>svéprávné</w:t>
      </w:r>
      <w:r w:rsidRPr="00C52B87">
        <w:rPr>
          <w:rFonts w:cs="Calibri"/>
          <w:snapToGrid w:val="0"/>
          <w:szCs w:val="24"/>
        </w:rPr>
        <w:t xml:space="preserve"> zletiléfyzické osoby</w:t>
      </w:r>
      <w:r w:rsidR="00112818">
        <w:rPr>
          <w:rFonts w:cs="Calibri"/>
          <w:snapToGrid w:val="0"/>
          <w:szCs w:val="24"/>
        </w:rPr>
        <w:t>,</w:t>
      </w:r>
      <w:r w:rsidRPr="00C52B87">
        <w:rPr>
          <w:rFonts w:cs="Calibri"/>
          <w:snapToGrid w:val="0"/>
          <w:szCs w:val="24"/>
        </w:rPr>
        <w:t xml:space="preserve"> proti nimž není vedeno insolvenční nebo exekuční řízení. V případě manželů může být učiněna pouze jedna </w:t>
      </w:r>
      <w:r w:rsidR="00FA3A00">
        <w:rPr>
          <w:rFonts w:cs="Calibri"/>
          <w:snapToGrid w:val="0"/>
          <w:szCs w:val="24"/>
        </w:rPr>
        <w:t xml:space="preserve">společná </w:t>
      </w:r>
      <w:r w:rsidRPr="00C52B87">
        <w:rPr>
          <w:rFonts w:cs="Calibri"/>
          <w:snapToGrid w:val="0"/>
          <w:szCs w:val="24"/>
        </w:rPr>
        <w:t>nabídka. V případě, že zájemci o odkoupení pozemku je více osob, které hodlají pozemek nabýt do spoluvlastnictví</w:t>
      </w:r>
      <w:r>
        <w:rPr>
          <w:rFonts w:cs="Calibri"/>
          <w:snapToGrid w:val="0"/>
          <w:szCs w:val="24"/>
        </w:rPr>
        <w:t>,</w:t>
      </w:r>
      <w:r w:rsidRPr="00C52B87">
        <w:rPr>
          <w:rFonts w:cs="Calibri"/>
          <w:snapToGrid w:val="0"/>
          <w:szCs w:val="24"/>
        </w:rPr>
        <w:t xml:space="preserve"> mohou tyto osoby učinit pouze jednu </w:t>
      </w:r>
      <w:r w:rsidR="00FA3A00">
        <w:rPr>
          <w:rFonts w:cs="Calibri"/>
          <w:snapToGrid w:val="0"/>
          <w:szCs w:val="24"/>
        </w:rPr>
        <w:t xml:space="preserve">společnou </w:t>
      </w:r>
      <w:r w:rsidRPr="00C52B87">
        <w:rPr>
          <w:rFonts w:cs="Calibri"/>
          <w:snapToGrid w:val="0"/>
          <w:szCs w:val="24"/>
        </w:rPr>
        <w:t xml:space="preserve">nabídku. </w:t>
      </w:r>
      <w:r w:rsidRPr="00C52B87">
        <w:rPr>
          <w:rFonts w:cs="Calibri"/>
          <w:szCs w:val="24"/>
          <w:lang w:eastAsia="cs-CZ"/>
        </w:rPr>
        <w:t xml:space="preserve">Jestliže bude chtít nabýt předmět prodeje do spoluvlastnictví více osob (manželé, spoluvlastníci), budou považovány za jednoho </w:t>
      </w:r>
      <w:r>
        <w:rPr>
          <w:rFonts w:cs="Calibri"/>
          <w:szCs w:val="24"/>
          <w:lang w:eastAsia="cs-CZ"/>
        </w:rPr>
        <w:t>navrhovatele</w:t>
      </w:r>
      <w:r w:rsidRPr="00C52B87">
        <w:rPr>
          <w:rFonts w:cs="Calibri"/>
          <w:szCs w:val="24"/>
          <w:lang w:eastAsia="cs-CZ"/>
        </w:rPr>
        <w:t xml:space="preserve"> s tím, že podmínky pro účast v soutěži  musí splňovat každá  z nich</w:t>
      </w:r>
      <w:r w:rsidRPr="004F5336">
        <w:rPr>
          <w:rFonts w:cs="Calibri"/>
          <w:szCs w:val="24"/>
          <w:lang w:eastAsia="cs-CZ"/>
        </w:rPr>
        <w:t>.</w:t>
      </w:r>
      <w:r w:rsidR="00B71808" w:rsidRPr="004F5336">
        <w:rPr>
          <w:rFonts w:cs="Calibri"/>
          <w:szCs w:val="24"/>
          <w:lang w:eastAsia="cs-CZ"/>
        </w:rPr>
        <w:t xml:space="preserve"> Stejný navrhovatel nebo stejní navrhovatelé nemohou podat vícero nabídek.</w:t>
      </w:r>
    </w:p>
    <w:p w:rsidR="00C960AF" w:rsidRPr="004F5336" w:rsidRDefault="00C960AF" w:rsidP="003C5D21">
      <w:pPr>
        <w:spacing w:after="0" w:line="240" w:lineRule="auto"/>
        <w:jc w:val="both"/>
        <w:rPr>
          <w:rFonts w:cs="Calibri"/>
          <w:szCs w:val="24"/>
          <w:lang w:eastAsia="cs-CZ"/>
        </w:rPr>
      </w:pPr>
    </w:p>
    <w:p w:rsidR="00C960AF" w:rsidRPr="00FB7640" w:rsidRDefault="00C960AF" w:rsidP="00851488">
      <w:pPr>
        <w:spacing w:after="0" w:line="240" w:lineRule="auto"/>
        <w:jc w:val="both"/>
        <w:rPr>
          <w:rFonts w:cs="Calibri"/>
          <w:szCs w:val="24"/>
        </w:rPr>
      </w:pPr>
      <w:r w:rsidRPr="00C010F6">
        <w:rPr>
          <w:rFonts w:cs="Calibri"/>
          <w:b/>
          <w:szCs w:val="24"/>
          <w:lang w:eastAsia="cs-CZ"/>
        </w:rPr>
        <w:t>3.2</w:t>
      </w:r>
      <w:r w:rsidRPr="00FB7640">
        <w:rPr>
          <w:rFonts w:cs="Calibri"/>
          <w:szCs w:val="24"/>
          <w:lang w:eastAsia="cs-CZ"/>
        </w:rPr>
        <w:t xml:space="preserve">Splnění předpokladů pro účast ve veřejné soutěži doloží navrhovatel čestným prohlášením obsaženým v nabídce. </w:t>
      </w:r>
      <w:r w:rsidRPr="00FB7640">
        <w:rPr>
          <w:rFonts w:cs="Calibri"/>
          <w:szCs w:val="24"/>
        </w:rPr>
        <w:t xml:space="preserve"> Vyhlašovatel si vyhrazuje právo uvedené skutečnosti ověřit. </w:t>
      </w:r>
    </w:p>
    <w:p w:rsidR="00C960AF" w:rsidRPr="00FB7640" w:rsidRDefault="00C960AF" w:rsidP="003C5D21">
      <w:pPr>
        <w:spacing w:after="0" w:line="240" w:lineRule="auto"/>
        <w:jc w:val="both"/>
        <w:rPr>
          <w:rFonts w:cs="Calibri"/>
          <w:szCs w:val="24"/>
          <w:lang w:eastAsia="cs-CZ"/>
        </w:rPr>
      </w:pPr>
    </w:p>
    <w:p w:rsidR="00C960AF" w:rsidRPr="00FB7640" w:rsidRDefault="00C960AF" w:rsidP="00145BBB">
      <w:pPr>
        <w:spacing w:after="0" w:line="240" w:lineRule="auto"/>
        <w:jc w:val="both"/>
        <w:rPr>
          <w:rFonts w:cs="Calibri"/>
          <w:szCs w:val="24"/>
          <w:lang w:eastAsia="cs-CZ"/>
        </w:rPr>
      </w:pPr>
      <w:r w:rsidRPr="00C010F6">
        <w:rPr>
          <w:rFonts w:cs="Calibri"/>
          <w:b/>
          <w:szCs w:val="24"/>
          <w:lang w:eastAsia="cs-CZ"/>
        </w:rPr>
        <w:t xml:space="preserve">3.3 </w:t>
      </w:r>
      <w:r w:rsidRPr="00FB7640">
        <w:rPr>
          <w:rFonts w:cs="Calibri"/>
          <w:szCs w:val="24"/>
          <w:lang w:eastAsia="cs-CZ"/>
        </w:rPr>
        <w:t>Podle toho, zda se v případě navrhovatelů bude jednat o jednotlivce, manžele nebo více osob podávajících společnou nabídku</w:t>
      </w:r>
      <w:r w:rsidR="005C6600">
        <w:rPr>
          <w:rFonts w:cs="Calibri"/>
          <w:szCs w:val="24"/>
          <w:lang w:eastAsia="cs-CZ"/>
        </w:rPr>
        <w:t>,</w:t>
      </w:r>
      <w:r w:rsidRPr="00FB7640">
        <w:rPr>
          <w:rFonts w:cs="Calibri"/>
          <w:szCs w:val="24"/>
          <w:lang w:eastAsia="cs-CZ"/>
        </w:rPr>
        <w:t xml:space="preserve"> použijí navrhovatelé nabídku, jej</w:t>
      </w:r>
      <w:r w:rsidR="005C6600">
        <w:rPr>
          <w:rFonts w:cs="Calibri"/>
          <w:szCs w:val="24"/>
          <w:lang w:eastAsia="cs-CZ"/>
        </w:rPr>
        <w:t>íž</w:t>
      </w:r>
      <w:r w:rsidRPr="00FB7640">
        <w:rPr>
          <w:rFonts w:cs="Calibri"/>
          <w:szCs w:val="24"/>
          <w:lang w:eastAsia="cs-CZ"/>
        </w:rPr>
        <w:t xml:space="preserve"> vzor</w:t>
      </w:r>
      <w:r>
        <w:rPr>
          <w:rFonts w:cs="Calibri"/>
          <w:szCs w:val="24"/>
          <w:lang w:eastAsia="cs-CZ"/>
        </w:rPr>
        <w:t xml:space="preserve"> je uveden </w:t>
      </w:r>
      <w:r w:rsidRPr="00FB7640">
        <w:rPr>
          <w:rFonts w:cs="Calibri"/>
          <w:szCs w:val="24"/>
          <w:lang w:eastAsia="cs-CZ"/>
        </w:rPr>
        <w:t xml:space="preserve">v příloze těchto soutěžních podmínek. </w:t>
      </w:r>
    </w:p>
    <w:p w:rsidR="00C960AF" w:rsidRPr="00FB7640" w:rsidRDefault="00C960AF" w:rsidP="00145BBB">
      <w:pPr>
        <w:spacing w:after="0" w:line="240" w:lineRule="auto"/>
        <w:jc w:val="both"/>
        <w:rPr>
          <w:rFonts w:cs="Calibri"/>
          <w:szCs w:val="24"/>
          <w:lang w:eastAsia="cs-CZ"/>
        </w:rPr>
      </w:pPr>
    </w:p>
    <w:p w:rsidR="00C960AF" w:rsidRPr="00FB7640" w:rsidRDefault="00C960AF" w:rsidP="00145BBB">
      <w:pPr>
        <w:spacing w:after="0" w:line="240" w:lineRule="auto"/>
        <w:jc w:val="both"/>
        <w:rPr>
          <w:rFonts w:cs="Calibri"/>
          <w:szCs w:val="24"/>
          <w:lang w:eastAsia="cs-CZ"/>
        </w:rPr>
      </w:pPr>
      <w:r w:rsidRPr="00C010F6">
        <w:rPr>
          <w:rFonts w:cs="Calibri"/>
          <w:b/>
          <w:szCs w:val="24"/>
          <w:lang w:eastAsia="cs-CZ"/>
        </w:rPr>
        <w:t>3.4</w:t>
      </w:r>
      <w:r w:rsidRPr="00FB7640">
        <w:rPr>
          <w:rFonts w:cs="Calibri"/>
          <w:szCs w:val="24"/>
          <w:lang w:eastAsia="cs-CZ"/>
        </w:rPr>
        <w:t>Navrhovatel</w:t>
      </w:r>
      <w:r>
        <w:rPr>
          <w:rFonts w:cs="Calibri"/>
          <w:szCs w:val="24"/>
          <w:lang w:eastAsia="cs-CZ"/>
        </w:rPr>
        <w:t>é</w:t>
      </w:r>
      <w:r w:rsidRPr="00FB7640">
        <w:rPr>
          <w:rFonts w:cs="Calibri"/>
          <w:szCs w:val="24"/>
          <w:lang w:eastAsia="cs-CZ"/>
        </w:rPr>
        <w:t xml:space="preserve"> nemají právo na náhradu nákladů spojených s účastí v soutěži ani na vrácení jejich nabídky</w:t>
      </w:r>
      <w:r>
        <w:rPr>
          <w:rFonts w:cs="Calibri"/>
          <w:szCs w:val="24"/>
          <w:lang w:eastAsia="cs-CZ"/>
        </w:rPr>
        <w:t>.</w:t>
      </w:r>
    </w:p>
    <w:p w:rsidR="00C960AF" w:rsidRPr="00FB7640" w:rsidRDefault="00C960AF" w:rsidP="00145BBB">
      <w:pPr>
        <w:spacing w:after="0" w:line="240" w:lineRule="auto"/>
        <w:jc w:val="both"/>
        <w:rPr>
          <w:rFonts w:cs="Calibri"/>
          <w:szCs w:val="24"/>
          <w:lang w:eastAsia="cs-CZ"/>
        </w:rPr>
      </w:pPr>
    </w:p>
    <w:p w:rsidR="00C960AF" w:rsidRPr="00FB7640" w:rsidRDefault="00C960AF" w:rsidP="00145BBB">
      <w:pPr>
        <w:spacing w:after="0" w:line="240" w:lineRule="auto"/>
        <w:jc w:val="both"/>
        <w:rPr>
          <w:rFonts w:cs="Calibri"/>
          <w:szCs w:val="24"/>
          <w:lang w:eastAsia="cs-CZ"/>
        </w:rPr>
      </w:pPr>
    </w:p>
    <w:p w:rsidR="00C960AF" w:rsidRPr="00850A29" w:rsidRDefault="00C960AF" w:rsidP="00145BBB">
      <w:pPr>
        <w:spacing w:after="0" w:line="240" w:lineRule="auto"/>
        <w:jc w:val="both"/>
        <w:rPr>
          <w:rFonts w:cs="Calibri"/>
          <w:b/>
          <w:sz w:val="28"/>
          <w:szCs w:val="28"/>
          <w:lang w:eastAsia="cs-CZ"/>
        </w:rPr>
      </w:pPr>
      <w:r w:rsidRPr="00850A29">
        <w:rPr>
          <w:rFonts w:cs="Calibri"/>
          <w:b/>
          <w:sz w:val="28"/>
          <w:szCs w:val="28"/>
          <w:lang w:eastAsia="cs-CZ"/>
        </w:rPr>
        <w:t>4.  Výzva k podávání nabídek</w:t>
      </w:r>
    </w:p>
    <w:p w:rsidR="00C960AF" w:rsidRPr="00FB7640" w:rsidRDefault="00C960AF" w:rsidP="00145BBB">
      <w:pPr>
        <w:spacing w:after="0" w:line="240" w:lineRule="auto"/>
        <w:jc w:val="both"/>
        <w:rPr>
          <w:rFonts w:cs="Calibri"/>
          <w:szCs w:val="24"/>
          <w:lang w:eastAsia="cs-CZ"/>
        </w:rPr>
      </w:pPr>
    </w:p>
    <w:p w:rsidR="00C960AF" w:rsidRPr="00FB7640" w:rsidRDefault="00C960AF" w:rsidP="00145BBB">
      <w:pPr>
        <w:spacing w:after="0" w:line="240" w:lineRule="auto"/>
        <w:jc w:val="both"/>
        <w:rPr>
          <w:rFonts w:cs="Calibri"/>
          <w:snapToGrid w:val="0"/>
          <w:szCs w:val="24"/>
        </w:rPr>
      </w:pPr>
      <w:r w:rsidRPr="00C010F6">
        <w:rPr>
          <w:rFonts w:cs="Calibri"/>
          <w:b/>
          <w:szCs w:val="24"/>
          <w:lang w:eastAsia="cs-CZ"/>
        </w:rPr>
        <w:t xml:space="preserve">4.1 </w:t>
      </w:r>
      <w:r w:rsidR="00FC580A" w:rsidRPr="00FC580A">
        <w:rPr>
          <w:rFonts w:cs="Calibri"/>
          <w:szCs w:val="24"/>
          <w:lang w:eastAsia="cs-CZ"/>
        </w:rPr>
        <w:t>Obec</w:t>
      </w:r>
      <w:r w:rsidR="00FC580A">
        <w:rPr>
          <w:rFonts w:cs="Calibri"/>
          <w:snapToGrid w:val="0"/>
        </w:rPr>
        <w:t>Skuhrov</w:t>
      </w:r>
      <w:r w:rsidR="00FC580A" w:rsidRPr="008778C2">
        <w:rPr>
          <w:rFonts w:cs="Calibri"/>
          <w:snapToGrid w:val="0"/>
        </w:rPr>
        <w:t xml:space="preserve"> nad </w:t>
      </w:r>
      <w:r w:rsidR="00FC580A">
        <w:rPr>
          <w:rFonts w:cs="Calibri"/>
          <w:snapToGrid w:val="0"/>
        </w:rPr>
        <w:t>Bělou</w:t>
      </w:r>
      <w:r w:rsidRPr="00FB7640">
        <w:rPr>
          <w:rFonts w:cs="Calibri"/>
          <w:szCs w:val="24"/>
          <w:lang w:eastAsia="cs-CZ"/>
        </w:rPr>
        <w:t xml:space="preserve">tímto vyzývá osoby způsobilé být účastníkem této soutěže, aby prokázaly zájem o prodej jednotlivých předmětů prodeje a podávaly </w:t>
      </w:r>
      <w:r>
        <w:rPr>
          <w:rFonts w:cs="Calibri"/>
          <w:szCs w:val="24"/>
          <w:lang w:eastAsia="cs-CZ"/>
        </w:rPr>
        <w:t xml:space="preserve">v souladu se soutěžními </w:t>
      </w:r>
      <w:r w:rsidRPr="00C7417E">
        <w:rPr>
          <w:rFonts w:cs="Calibri"/>
          <w:szCs w:val="24"/>
          <w:lang w:eastAsia="cs-CZ"/>
        </w:rPr>
        <w:t>podmínkami nabídky na uzavření kupní smlouvy  na odprodej jednotlivých předmětů prodeje.</w:t>
      </w:r>
    </w:p>
    <w:p w:rsidR="00C960AF" w:rsidRPr="00FB7640" w:rsidRDefault="00C960AF" w:rsidP="00145BBB">
      <w:pPr>
        <w:spacing w:after="0" w:line="240" w:lineRule="auto"/>
        <w:jc w:val="both"/>
        <w:rPr>
          <w:rFonts w:cs="Calibri"/>
          <w:szCs w:val="24"/>
        </w:rPr>
      </w:pPr>
    </w:p>
    <w:p w:rsidR="00C960AF" w:rsidRPr="00FB7640" w:rsidRDefault="00C960AF" w:rsidP="00145BBB">
      <w:pPr>
        <w:spacing w:after="0" w:line="240" w:lineRule="auto"/>
        <w:jc w:val="both"/>
        <w:rPr>
          <w:rFonts w:cs="Calibri"/>
          <w:szCs w:val="24"/>
        </w:rPr>
      </w:pPr>
    </w:p>
    <w:p w:rsidR="00C960AF" w:rsidRPr="00850A29" w:rsidRDefault="00C960AF" w:rsidP="00145BBB">
      <w:pPr>
        <w:spacing w:after="0" w:line="240" w:lineRule="auto"/>
        <w:jc w:val="both"/>
        <w:rPr>
          <w:rFonts w:cs="Calibri"/>
          <w:b/>
          <w:sz w:val="28"/>
          <w:szCs w:val="28"/>
        </w:rPr>
      </w:pPr>
      <w:r w:rsidRPr="00850A29">
        <w:rPr>
          <w:rFonts w:cs="Calibri"/>
          <w:b/>
          <w:sz w:val="28"/>
          <w:szCs w:val="28"/>
        </w:rPr>
        <w:t>5. Způsob podávaní nabídek. Lhůta pro podávaní nabídek. Výběr nejv</w:t>
      </w:r>
      <w:r w:rsidR="00B23D68">
        <w:rPr>
          <w:rFonts w:cs="Calibri"/>
          <w:b/>
          <w:sz w:val="28"/>
          <w:szCs w:val="28"/>
        </w:rPr>
        <w:t>ý</w:t>
      </w:r>
      <w:r w:rsidRPr="00850A29">
        <w:rPr>
          <w:rFonts w:cs="Calibri"/>
          <w:b/>
          <w:sz w:val="28"/>
          <w:szCs w:val="28"/>
        </w:rPr>
        <w:t>hodnější nabídky</w:t>
      </w:r>
    </w:p>
    <w:p w:rsidR="00C960AF" w:rsidRPr="00FB7640" w:rsidRDefault="00C960AF" w:rsidP="00145BBB">
      <w:pPr>
        <w:spacing w:after="0" w:line="240" w:lineRule="auto"/>
        <w:jc w:val="both"/>
        <w:rPr>
          <w:rFonts w:cs="Calibri"/>
          <w:b/>
          <w:szCs w:val="24"/>
          <w:u w:val="single"/>
        </w:rPr>
      </w:pPr>
    </w:p>
    <w:p w:rsidR="00C960AF" w:rsidRPr="004E221B" w:rsidRDefault="00C960AF" w:rsidP="00B45BBA">
      <w:pPr>
        <w:jc w:val="both"/>
      </w:pPr>
      <w:r w:rsidRPr="003048D0">
        <w:rPr>
          <w:rFonts w:cs="Calibri"/>
          <w:b/>
          <w:szCs w:val="24"/>
        </w:rPr>
        <w:t xml:space="preserve">5.1 </w:t>
      </w:r>
      <w:r w:rsidRPr="003048D0">
        <w:rPr>
          <w:rFonts w:cs="Calibri"/>
          <w:szCs w:val="24"/>
        </w:rPr>
        <w:t xml:space="preserve">Navrhovatel musí nabídku podat na správným způsobem doplněném vzoru, který je ve variantách pro jednotlivce, manžele a více osob vzorově zpracován jako příloha těchto soutěžních podmínek. Tyto vzory </w:t>
      </w:r>
      <w:r w:rsidR="00824981">
        <w:rPr>
          <w:rFonts w:cs="Calibri"/>
          <w:szCs w:val="24"/>
        </w:rPr>
        <w:t>jsou</w:t>
      </w:r>
      <w:r w:rsidRPr="003048D0">
        <w:rPr>
          <w:rFonts w:cs="Calibri"/>
          <w:szCs w:val="24"/>
        </w:rPr>
        <w:t xml:space="preserve"> ke stažení na webových stránkách </w:t>
      </w:r>
      <w:r w:rsidR="00FC580A">
        <w:rPr>
          <w:rFonts w:cs="Calibri"/>
          <w:szCs w:val="24"/>
        </w:rPr>
        <w:t xml:space="preserve">obce </w:t>
      </w:r>
      <w:r w:rsidR="00FC580A">
        <w:rPr>
          <w:rFonts w:cs="Calibri"/>
          <w:snapToGrid w:val="0"/>
        </w:rPr>
        <w:t>Skuhrov</w:t>
      </w:r>
      <w:r w:rsidR="00FC580A" w:rsidRPr="008778C2">
        <w:rPr>
          <w:rFonts w:cs="Calibri"/>
          <w:snapToGrid w:val="0"/>
        </w:rPr>
        <w:t xml:space="preserve"> nad </w:t>
      </w:r>
      <w:r w:rsidR="00FC580A">
        <w:rPr>
          <w:rFonts w:cs="Calibri"/>
          <w:snapToGrid w:val="0"/>
        </w:rPr>
        <w:t>Bělou</w:t>
      </w:r>
      <w:hyperlink r:id="rId11" w:history="1">
        <w:r w:rsidR="004E221B" w:rsidRPr="007771B7">
          <w:rPr>
            <w:rStyle w:val="Hypertextovodkaz"/>
          </w:rPr>
          <w:t>https://www.skuhrov.cz/vystavba-brezina</w:t>
        </w:r>
      </w:hyperlink>
      <w:r w:rsidRPr="003048D0">
        <w:rPr>
          <w:rFonts w:cs="Calibri"/>
          <w:szCs w:val="24"/>
        </w:rPr>
        <w:t>a dále v </w:t>
      </w:r>
      <w:r w:rsidR="00824981">
        <w:rPr>
          <w:rFonts w:cs="Calibri"/>
          <w:szCs w:val="24"/>
        </w:rPr>
        <w:t>listinné</w:t>
      </w:r>
      <w:r w:rsidRPr="003048D0">
        <w:rPr>
          <w:rFonts w:cs="Calibri"/>
          <w:szCs w:val="24"/>
        </w:rPr>
        <w:t xml:space="preserve"> podobě k dispozici na podatelně </w:t>
      </w:r>
      <w:r w:rsidR="00FC580A">
        <w:rPr>
          <w:rFonts w:cs="Calibri"/>
          <w:szCs w:val="24"/>
        </w:rPr>
        <w:t>Obecního</w:t>
      </w:r>
      <w:r w:rsidRPr="003048D0">
        <w:rPr>
          <w:rFonts w:cs="Calibri"/>
          <w:szCs w:val="24"/>
        </w:rPr>
        <w:t xml:space="preserve"> úřadu v</w:t>
      </w:r>
      <w:r w:rsidR="00FC580A">
        <w:rPr>
          <w:rFonts w:cs="Calibri"/>
          <w:szCs w:val="24"/>
        </w:rPr>
        <w:t xml:space="preserve">e </w:t>
      </w:r>
      <w:r w:rsidR="00FC580A">
        <w:rPr>
          <w:rFonts w:cs="Calibri"/>
          <w:snapToGrid w:val="0"/>
        </w:rPr>
        <w:t>Skuhrově</w:t>
      </w:r>
      <w:r w:rsidR="00FC580A" w:rsidRPr="008778C2">
        <w:rPr>
          <w:rFonts w:cs="Calibri"/>
          <w:snapToGrid w:val="0"/>
        </w:rPr>
        <w:t xml:space="preserve"> nad </w:t>
      </w:r>
      <w:r w:rsidR="00FC580A">
        <w:rPr>
          <w:rFonts w:cs="Calibri"/>
          <w:snapToGrid w:val="0"/>
        </w:rPr>
        <w:t>Bělou</w:t>
      </w:r>
      <w:r w:rsidRPr="002A1710">
        <w:rPr>
          <w:rFonts w:cs="Calibri"/>
          <w:szCs w:val="24"/>
        </w:rPr>
        <w:t xml:space="preserve">, </w:t>
      </w:r>
      <w:r w:rsidR="00B11B5B" w:rsidRPr="002A1710">
        <w:rPr>
          <w:rFonts w:cs="Calibri"/>
          <w:szCs w:val="24"/>
        </w:rPr>
        <w:t>čp. 84</w:t>
      </w:r>
      <w:r w:rsidR="00B45BBA">
        <w:rPr>
          <w:rFonts w:cs="Calibri"/>
          <w:szCs w:val="24"/>
        </w:rPr>
        <w:t>,</w:t>
      </w:r>
      <w:r w:rsidRPr="002A1710">
        <w:rPr>
          <w:rFonts w:cs="Calibri"/>
          <w:szCs w:val="24"/>
        </w:rPr>
        <w:t xml:space="preserve"> a to </w:t>
      </w:r>
      <w:r w:rsidRPr="003048D0">
        <w:rPr>
          <w:rFonts w:cs="Calibri"/>
          <w:szCs w:val="24"/>
        </w:rPr>
        <w:t xml:space="preserve">každý pracovní den v pracovní době podatelny </w:t>
      </w:r>
      <w:r w:rsidR="00FC580A">
        <w:rPr>
          <w:rFonts w:cs="Calibri"/>
          <w:szCs w:val="24"/>
        </w:rPr>
        <w:t>obecního</w:t>
      </w:r>
      <w:r w:rsidRPr="003048D0">
        <w:rPr>
          <w:rFonts w:cs="Calibri"/>
          <w:szCs w:val="24"/>
        </w:rPr>
        <w:t xml:space="preserve"> úřadu.</w:t>
      </w:r>
    </w:p>
    <w:p w:rsidR="00C960AF" w:rsidRPr="00FB7640" w:rsidRDefault="00C960AF" w:rsidP="00145BBB">
      <w:pPr>
        <w:spacing w:after="0" w:line="240" w:lineRule="auto"/>
        <w:jc w:val="both"/>
        <w:rPr>
          <w:rFonts w:cs="Calibri"/>
          <w:b/>
          <w:szCs w:val="24"/>
          <w:u w:val="single"/>
        </w:rPr>
      </w:pPr>
    </w:p>
    <w:p w:rsidR="00C960AF" w:rsidRPr="0083031A" w:rsidRDefault="00C960AF" w:rsidP="003C5D21">
      <w:pPr>
        <w:spacing w:after="0" w:line="240" w:lineRule="auto"/>
        <w:jc w:val="both"/>
        <w:rPr>
          <w:rFonts w:cs="Calibri"/>
          <w:color w:val="FF0000"/>
          <w:szCs w:val="24"/>
          <w:lang w:eastAsia="cs-CZ"/>
        </w:rPr>
      </w:pPr>
      <w:r w:rsidRPr="00192880">
        <w:rPr>
          <w:rFonts w:cs="Calibri"/>
          <w:b/>
          <w:szCs w:val="24"/>
          <w:lang w:eastAsia="cs-CZ"/>
        </w:rPr>
        <w:t xml:space="preserve">5.2 </w:t>
      </w:r>
      <w:r w:rsidRPr="00192880">
        <w:rPr>
          <w:rFonts w:cs="Calibri"/>
          <w:szCs w:val="24"/>
          <w:lang w:eastAsia="cs-CZ"/>
        </w:rPr>
        <w:t>Nabídka  musí být předložena v písemné formě  v jazyce českém.</w:t>
      </w:r>
    </w:p>
    <w:p w:rsidR="00C960AF" w:rsidRPr="00FB7640" w:rsidRDefault="00C960AF" w:rsidP="003C5D21">
      <w:pPr>
        <w:spacing w:after="0" w:line="240" w:lineRule="auto"/>
        <w:jc w:val="both"/>
        <w:rPr>
          <w:rFonts w:cs="Calibri"/>
          <w:szCs w:val="24"/>
          <w:lang w:eastAsia="cs-CZ"/>
        </w:rPr>
      </w:pPr>
    </w:p>
    <w:p w:rsidR="00C960AF" w:rsidRPr="00FB7640" w:rsidRDefault="00C960AF" w:rsidP="007A78FB">
      <w:pPr>
        <w:spacing w:after="0" w:line="240" w:lineRule="auto"/>
        <w:jc w:val="both"/>
        <w:rPr>
          <w:rFonts w:cs="Calibri"/>
          <w:szCs w:val="24"/>
        </w:rPr>
      </w:pPr>
      <w:r w:rsidRPr="00C010F6">
        <w:rPr>
          <w:rFonts w:cs="Calibri"/>
          <w:b/>
          <w:szCs w:val="24"/>
        </w:rPr>
        <w:t>5.3</w:t>
      </w:r>
      <w:r w:rsidRPr="00FB7640">
        <w:rPr>
          <w:rFonts w:cs="Calibri"/>
          <w:szCs w:val="24"/>
        </w:rPr>
        <w:t>Navrhovatel musí nabídku doručit v zalepené obálce označené „NEOTVÍRAT – Veřejná soutěž o nejv</w:t>
      </w:r>
      <w:r w:rsidR="00B23D68">
        <w:rPr>
          <w:rFonts w:cs="Calibri"/>
          <w:szCs w:val="24"/>
        </w:rPr>
        <w:t>ý</w:t>
      </w:r>
      <w:r w:rsidRPr="00FB7640">
        <w:rPr>
          <w:rFonts w:cs="Calibri"/>
          <w:szCs w:val="24"/>
        </w:rPr>
        <w:t xml:space="preserve">hodnější nabídku </w:t>
      </w:r>
      <w:r>
        <w:rPr>
          <w:rFonts w:cs="Calibri"/>
          <w:szCs w:val="24"/>
        </w:rPr>
        <w:t xml:space="preserve">– </w:t>
      </w:r>
      <w:r w:rsidRPr="002A1710">
        <w:rPr>
          <w:rFonts w:cs="Calibri"/>
          <w:szCs w:val="24"/>
        </w:rPr>
        <w:t xml:space="preserve">lokalita </w:t>
      </w:r>
      <w:r w:rsidR="00B11B5B" w:rsidRPr="002A1710">
        <w:rPr>
          <w:rFonts w:cs="Calibri"/>
          <w:snapToGrid w:val="0"/>
        </w:rPr>
        <w:t xml:space="preserve">„Skuhrov nad Bělou - Březina.“ </w:t>
      </w:r>
      <w:r w:rsidRPr="00FB7640">
        <w:rPr>
          <w:rFonts w:cs="Calibri"/>
          <w:szCs w:val="24"/>
        </w:rPr>
        <w:t xml:space="preserve">Obálka musí být opatřena identifikačními údaji zájemce </w:t>
      </w:r>
      <w:r w:rsidRPr="006B1FE2">
        <w:rPr>
          <w:rFonts w:cs="Calibri"/>
          <w:szCs w:val="24"/>
        </w:rPr>
        <w:t>(jméno, příjmení, trvalé bydliště</w:t>
      </w:r>
      <w:r>
        <w:rPr>
          <w:rFonts w:cs="Calibri"/>
          <w:szCs w:val="24"/>
        </w:rPr>
        <w:t xml:space="preserve">) </w:t>
      </w:r>
      <w:r w:rsidRPr="006B1FE2">
        <w:rPr>
          <w:rFonts w:cs="Calibri"/>
          <w:szCs w:val="24"/>
        </w:rPr>
        <w:t xml:space="preserve">a na uzavření musí být obálka opatřena podpisem </w:t>
      </w:r>
      <w:r>
        <w:rPr>
          <w:rFonts w:cs="Calibri"/>
          <w:szCs w:val="24"/>
        </w:rPr>
        <w:t>navrhovatele</w:t>
      </w:r>
      <w:r w:rsidRPr="006B1FE2">
        <w:rPr>
          <w:rFonts w:cs="Calibri"/>
          <w:szCs w:val="24"/>
        </w:rPr>
        <w:t>.</w:t>
      </w:r>
    </w:p>
    <w:p w:rsidR="00C960AF" w:rsidRPr="00FB7640" w:rsidRDefault="00C960AF" w:rsidP="003C5D21">
      <w:pPr>
        <w:spacing w:after="0" w:line="240" w:lineRule="auto"/>
        <w:jc w:val="both"/>
        <w:rPr>
          <w:rFonts w:cs="Calibri"/>
          <w:szCs w:val="24"/>
          <w:lang w:eastAsia="cs-CZ"/>
        </w:rPr>
      </w:pPr>
    </w:p>
    <w:p w:rsidR="00C960AF" w:rsidRPr="00FB7640" w:rsidRDefault="00C960AF" w:rsidP="003C5D21">
      <w:pPr>
        <w:spacing w:after="0" w:line="240" w:lineRule="auto"/>
        <w:jc w:val="both"/>
        <w:rPr>
          <w:rFonts w:cs="Calibri"/>
          <w:szCs w:val="24"/>
          <w:lang w:eastAsia="cs-CZ"/>
        </w:rPr>
      </w:pPr>
      <w:r w:rsidRPr="00C010F6">
        <w:rPr>
          <w:rFonts w:cs="Calibri"/>
          <w:b/>
          <w:szCs w:val="24"/>
          <w:lang w:eastAsia="cs-CZ"/>
        </w:rPr>
        <w:t>5.4</w:t>
      </w:r>
      <w:r w:rsidRPr="00FB7640">
        <w:rPr>
          <w:rFonts w:cs="Calibri"/>
          <w:szCs w:val="24"/>
          <w:lang w:eastAsia="cs-CZ"/>
        </w:rPr>
        <w:t>Nabídka musí obsahovat</w:t>
      </w:r>
      <w:r>
        <w:rPr>
          <w:rFonts w:cs="Calibri"/>
          <w:szCs w:val="24"/>
          <w:lang w:eastAsia="cs-CZ"/>
        </w:rPr>
        <w:t>:</w:t>
      </w:r>
    </w:p>
    <w:p w:rsidR="00C960AF" w:rsidRPr="00FB7640" w:rsidRDefault="00C960AF" w:rsidP="003C5D21">
      <w:pPr>
        <w:spacing w:after="0" w:line="240" w:lineRule="auto"/>
        <w:jc w:val="both"/>
        <w:rPr>
          <w:rFonts w:cs="Calibri"/>
          <w:szCs w:val="24"/>
          <w:lang w:eastAsia="cs-CZ"/>
        </w:rPr>
      </w:pPr>
    </w:p>
    <w:p w:rsidR="00C960AF" w:rsidRPr="00FB7640" w:rsidRDefault="00C960AF" w:rsidP="007A78FB">
      <w:pPr>
        <w:pStyle w:val="Nzev"/>
        <w:spacing w:before="0"/>
        <w:jc w:val="both"/>
        <w:rPr>
          <w:rFonts w:ascii="Calibri" w:hAnsi="Calibri" w:cs="Calibri"/>
          <w:szCs w:val="24"/>
        </w:rPr>
      </w:pPr>
      <w:r w:rsidRPr="000B5F46">
        <w:rPr>
          <w:rFonts w:ascii="Calibri" w:hAnsi="Calibri" w:cs="Calibri"/>
          <w:b/>
          <w:szCs w:val="24"/>
        </w:rPr>
        <w:t>5.4.</w:t>
      </w:r>
      <w:r>
        <w:rPr>
          <w:rFonts w:ascii="Calibri" w:hAnsi="Calibri" w:cs="Calibri"/>
          <w:b/>
          <w:szCs w:val="24"/>
        </w:rPr>
        <w:t>1</w:t>
      </w:r>
      <w:r>
        <w:rPr>
          <w:rFonts w:ascii="Calibri" w:hAnsi="Calibri" w:cs="Calibri"/>
          <w:szCs w:val="24"/>
        </w:rPr>
        <w:t xml:space="preserve"> N</w:t>
      </w:r>
      <w:r w:rsidRPr="00FB7640">
        <w:rPr>
          <w:rFonts w:ascii="Calibri" w:hAnsi="Calibri" w:cs="Calibri"/>
          <w:szCs w:val="24"/>
        </w:rPr>
        <w:t>abídkovou cenu za 1 m</w:t>
      </w:r>
      <w:r w:rsidRPr="00FB7640">
        <w:rPr>
          <w:rFonts w:ascii="Calibri" w:hAnsi="Calibri" w:cs="Calibri"/>
          <w:szCs w:val="24"/>
          <w:vertAlign w:val="superscript"/>
        </w:rPr>
        <w:t>2</w:t>
      </w:r>
      <w:r w:rsidRPr="00FB7640">
        <w:rPr>
          <w:rFonts w:ascii="Calibri" w:hAnsi="Calibri" w:cs="Calibri"/>
          <w:szCs w:val="24"/>
        </w:rPr>
        <w:t xml:space="preserve"> v Kč, minimálně </w:t>
      </w:r>
      <w:r w:rsidRPr="003048D0">
        <w:rPr>
          <w:rFonts w:ascii="Calibri" w:hAnsi="Calibri" w:cs="Calibri"/>
          <w:szCs w:val="24"/>
        </w:rPr>
        <w:t xml:space="preserve">však </w:t>
      </w:r>
      <w:r w:rsidR="00FC580A" w:rsidRPr="003F4CD8">
        <w:rPr>
          <w:rFonts w:ascii="Calibri" w:hAnsi="Calibri" w:cs="Calibri"/>
          <w:szCs w:val="24"/>
        </w:rPr>
        <w:t>800</w:t>
      </w:r>
      <w:r w:rsidRPr="003F4CD8">
        <w:rPr>
          <w:rFonts w:ascii="Calibri" w:hAnsi="Calibri" w:cs="Calibri"/>
          <w:szCs w:val="24"/>
        </w:rPr>
        <w:t>,--</w:t>
      </w:r>
      <w:r w:rsidRPr="003048D0">
        <w:rPr>
          <w:rFonts w:ascii="Calibri" w:hAnsi="Calibri" w:cs="Calibri"/>
          <w:szCs w:val="24"/>
        </w:rPr>
        <w:t xml:space="preserve"> Kč/m</w:t>
      </w:r>
      <w:r w:rsidRPr="003048D0">
        <w:rPr>
          <w:rFonts w:ascii="Calibri" w:hAnsi="Calibri" w:cs="Calibri"/>
          <w:szCs w:val="24"/>
          <w:vertAlign w:val="superscript"/>
        </w:rPr>
        <w:t>2</w:t>
      </w:r>
      <w:r>
        <w:rPr>
          <w:rFonts w:ascii="Calibri" w:hAnsi="Calibri" w:cs="Calibri"/>
          <w:szCs w:val="24"/>
        </w:rPr>
        <w:t>.</w:t>
      </w:r>
    </w:p>
    <w:p w:rsidR="00C960AF" w:rsidRPr="00FB7640" w:rsidRDefault="00C960AF" w:rsidP="0083031A">
      <w:pPr>
        <w:pStyle w:val="Nzev"/>
        <w:jc w:val="both"/>
        <w:rPr>
          <w:rFonts w:ascii="Calibri" w:hAnsi="Calibri" w:cs="Calibri"/>
          <w:szCs w:val="24"/>
        </w:rPr>
      </w:pPr>
      <w:r>
        <w:rPr>
          <w:rFonts w:ascii="Calibri" w:hAnsi="Calibri" w:cs="Calibri"/>
          <w:b/>
          <w:szCs w:val="24"/>
        </w:rPr>
        <w:t xml:space="preserve">5.4.2 </w:t>
      </w:r>
      <w:r w:rsidRPr="000B5F46">
        <w:rPr>
          <w:rFonts w:ascii="Calibri" w:hAnsi="Calibri" w:cs="Calibri"/>
          <w:szCs w:val="24"/>
        </w:rPr>
        <w:t>P</w:t>
      </w:r>
      <w:r w:rsidRPr="00FB7640">
        <w:rPr>
          <w:rFonts w:ascii="Calibri" w:hAnsi="Calibri" w:cs="Calibri"/>
          <w:szCs w:val="24"/>
        </w:rPr>
        <w:t>řesné označení navrhovatele</w:t>
      </w:r>
      <w:r>
        <w:rPr>
          <w:rFonts w:ascii="Calibri" w:hAnsi="Calibri" w:cs="Calibri"/>
          <w:szCs w:val="24"/>
        </w:rPr>
        <w:t xml:space="preserve">, tj. </w:t>
      </w:r>
      <w:r w:rsidRPr="00FB7640">
        <w:rPr>
          <w:rFonts w:ascii="Calibri" w:hAnsi="Calibri" w:cs="Calibri"/>
          <w:szCs w:val="24"/>
        </w:rPr>
        <w:t xml:space="preserve">jméno a příjmení, </w:t>
      </w:r>
      <w:r>
        <w:rPr>
          <w:rFonts w:ascii="Calibri" w:hAnsi="Calibri" w:cs="Calibri"/>
          <w:szCs w:val="24"/>
        </w:rPr>
        <w:t>datum narození,</w:t>
      </w:r>
      <w:r w:rsidRPr="00FB7640">
        <w:rPr>
          <w:rFonts w:ascii="Calibri" w:hAnsi="Calibri" w:cs="Calibri"/>
          <w:szCs w:val="24"/>
        </w:rPr>
        <w:t xml:space="preserve"> trvalé bydliště</w:t>
      </w:r>
      <w:r>
        <w:rPr>
          <w:rFonts w:ascii="Calibri" w:hAnsi="Calibri" w:cs="Calibri"/>
          <w:szCs w:val="24"/>
        </w:rPr>
        <w:t xml:space="preserve"> a adresu, kde navrhovatel </w:t>
      </w:r>
      <w:r w:rsidR="00DB64F5" w:rsidRPr="00850A29">
        <w:rPr>
          <w:rFonts w:ascii="Calibri" w:hAnsi="Calibri" w:cs="Calibri"/>
          <w:szCs w:val="24"/>
        </w:rPr>
        <w:t>nebo kontaktní osoba</w:t>
      </w:r>
      <w:r>
        <w:rPr>
          <w:rFonts w:ascii="Calibri" w:hAnsi="Calibri" w:cs="Calibri"/>
          <w:szCs w:val="24"/>
        </w:rPr>
        <w:t xml:space="preserve">přebírá poštu. V případě </w:t>
      </w:r>
      <w:r w:rsidRPr="00FB7640">
        <w:rPr>
          <w:rFonts w:ascii="Calibri" w:hAnsi="Calibri" w:cs="Calibri"/>
          <w:szCs w:val="24"/>
        </w:rPr>
        <w:t>manželů</w:t>
      </w:r>
      <w:r>
        <w:rPr>
          <w:rFonts w:ascii="Calibri" w:hAnsi="Calibri" w:cs="Calibri"/>
          <w:szCs w:val="24"/>
        </w:rPr>
        <w:t xml:space="preserve"> nebo více osob účastnících se na nabídce údaje o obou manželích nebo všech osobách.</w:t>
      </w:r>
    </w:p>
    <w:p w:rsidR="00C960AF" w:rsidRPr="00FB7640" w:rsidRDefault="00C960AF" w:rsidP="007A78FB">
      <w:pPr>
        <w:pStyle w:val="Nzev"/>
        <w:jc w:val="left"/>
        <w:rPr>
          <w:rFonts w:ascii="Calibri" w:hAnsi="Calibri" w:cs="Calibri"/>
          <w:szCs w:val="24"/>
        </w:rPr>
      </w:pPr>
      <w:r>
        <w:rPr>
          <w:rFonts w:ascii="Calibri" w:hAnsi="Calibri" w:cs="Calibri"/>
          <w:b/>
          <w:szCs w:val="24"/>
        </w:rPr>
        <w:t xml:space="preserve">5.4.3  </w:t>
      </w:r>
      <w:r>
        <w:rPr>
          <w:rFonts w:ascii="Calibri" w:hAnsi="Calibri" w:cs="Calibri"/>
          <w:szCs w:val="24"/>
        </w:rPr>
        <w:t>P</w:t>
      </w:r>
      <w:r w:rsidRPr="00FB7640">
        <w:rPr>
          <w:rFonts w:ascii="Calibri" w:hAnsi="Calibri" w:cs="Calibri"/>
          <w:szCs w:val="24"/>
        </w:rPr>
        <w:t>odpis navrhovatele</w:t>
      </w:r>
      <w:r>
        <w:rPr>
          <w:rFonts w:ascii="Calibri" w:hAnsi="Calibri" w:cs="Calibri"/>
          <w:szCs w:val="24"/>
        </w:rPr>
        <w:t xml:space="preserve"> nebo obou manželů nebo všech osob účastnících se na nabídce.</w:t>
      </w:r>
    </w:p>
    <w:p w:rsidR="00C960AF" w:rsidRDefault="00C960AF" w:rsidP="0083031A">
      <w:pPr>
        <w:pStyle w:val="Nzev"/>
        <w:jc w:val="both"/>
        <w:rPr>
          <w:rFonts w:ascii="Calibri" w:hAnsi="Calibri" w:cs="Calibri"/>
          <w:szCs w:val="24"/>
        </w:rPr>
      </w:pPr>
      <w:r>
        <w:rPr>
          <w:rFonts w:ascii="Calibri" w:hAnsi="Calibri" w:cs="Calibri"/>
          <w:b/>
          <w:szCs w:val="24"/>
        </w:rPr>
        <w:t xml:space="preserve">5.4.4 </w:t>
      </w:r>
      <w:r w:rsidRPr="00A60AFE">
        <w:rPr>
          <w:rFonts w:ascii="Calibri" w:hAnsi="Calibri" w:cs="Calibri"/>
          <w:szCs w:val="24"/>
        </w:rPr>
        <w:t>Čestné prohlášení</w:t>
      </w:r>
      <w:r>
        <w:rPr>
          <w:rFonts w:ascii="Calibri" w:hAnsi="Calibri" w:cs="Calibri"/>
          <w:szCs w:val="24"/>
        </w:rPr>
        <w:t xml:space="preserve"> o plné </w:t>
      </w:r>
      <w:r w:rsidR="005C6600">
        <w:rPr>
          <w:rFonts w:ascii="Calibri" w:hAnsi="Calibri" w:cs="Calibri"/>
          <w:szCs w:val="24"/>
        </w:rPr>
        <w:t>svéprávnosti</w:t>
      </w:r>
      <w:r>
        <w:rPr>
          <w:rFonts w:ascii="Calibri" w:hAnsi="Calibri" w:cs="Calibri"/>
          <w:szCs w:val="24"/>
        </w:rPr>
        <w:t xml:space="preserve">a o tom, že proti navrhovateli </w:t>
      </w:r>
      <w:r w:rsidRPr="00C52B87">
        <w:rPr>
          <w:rFonts w:ascii="Calibri" w:hAnsi="Calibri" w:cs="Calibri"/>
          <w:szCs w:val="24"/>
        </w:rPr>
        <w:t>není vedeno insolvenční nebo exekuční řízení</w:t>
      </w:r>
      <w:r>
        <w:rPr>
          <w:rFonts w:ascii="Calibri" w:hAnsi="Calibri" w:cs="Calibri"/>
          <w:szCs w:val="24"/>
        </w:rPr>
        <w:t>.</w:t>
      </w:r>
    </w:p>
    <w:p w:rsidR="00C960AF" w:rsidRPr="003048D0" w:rsidRDefault="00C960AF" w:rsidP="0083031A">
      <w:pPr>
        <w:pStyle w:val="Nzev"/>
        <w:jc w:val="both"/>
        <w:rPr>
          <w:rFonts w:ascii="Calibri" w:hAnsi="Calibri" w:cs="Calibri"/>
          <w:szCs w:val="24"/>
        </w:rPr>
      </w:pPr>
      <w:r w:rsidRPr="0047359A">
        <w:rPr>
          <w:rFonts w:ascii="Calibri" w:hAnsi="Calibri" w:cs="Calibri"/>
          <w:b/>
          <w:szCs w:val="24"/>
        </w:rPr>
        <w:t>5.4.</w:t>
      </w:r>
      <w:r w:rsidR="0083031A">
        <w:rPr>
          <w:rFonts w:ascii="Calibri" w:hAnsi="Calibri" w:cs="Calibri"/>
          <w:b/>
          <w:szCs w:val="24"/>
        </w:rPr>
        <w:t>5</w:t>
      </w:r>
      <w:r w:rsidRPr="0047359A">
        <w:rPr>
          <w:rFonts w:ascii="Calibri" w:hAnsi="Calibri" w:cs="Calibri"/>
          <w:szCs w:val="24"/>
        </w:rPr>
        <w:t>Potvrzení o seznámení se s podmínkami soutěže</w:t>
      </w:r>
      <w:r>
        <w:rPr>
          <w:rFonts w:ascii="Calibri" w:hAnsi="Calibri" w:cs="Calibri"/>
          <w:szCs w:val="24"/>
        </w:rPr>
        <w:t>,</w:t>
      </w:r>
      <w:r w:rsidRPr="0047359A">
        <w:rPr>
          <w:rFonts w:ascii="Calibri" w:hAnsi="Calibri" w:cs="Calibri"/>
          <w:szCs w:val="24"/>
        </w:rPr>
        <w:t xml:space="preserve"> předmětem </w:t>
      </w:r>
      <w:r w:rsidRPr="003048D0">
        <w:rPr>
          <w:rFonts w:ascii="Calibri" w:hAnsi="Calibri" w:cs="Calibri"/>
          <w:szCs w:val="24"/>
        </w:rPr>
        <w:t>prodeje</w:t>
      </w:r>
      <w:r w:rsidR="00056BDB" w:rsidRPr="00B21E2D">
        <w:rPr>
          <w:rFonts w:ascii="Calibri" w:hAnsi="Calibri" w:cs="Calibri"/>
          <w:szCs w:val="24"/>
        </w:rPr>
        <w:t>,</w:t>
      </w:r>
      <w:r w:rsidRPr="00B21E2D">
        <w:rPr>
          <w:rFonts w:ascii="Calibri" w:hAnsi="Calibri" w:cs="Calibri"/>
          <w:szCs w:val="24"/>
        </w:rPr>
        <w:t xml:space="preserve"> územní</w:t>
      </w:r>
      <w:r w:rsidR="00FC580A" w:rsidRPr="00B21E2D">
        <w:rPr>
          <w:rFonts w:ascii="Calibri" w:hAnsi="Calibri" w:cs="Calibri"/>
          <w:szCs w:val="24"/>
        </w:rPr>
        <w:t>m plánem</w:t>
      </w:r>
      <w:r w:rsidRPr="00B21E2D">
        <w:rPr>
          <w:rFonts w:ascii="Calibri" w:hAnsi="Calibri" w:cs="Calibri"/>
          <w:szCs w:val="24"/>
        </w:rPr>
        <w:t>; potvrzení o pravdivosti a úplnosti skutečností uváděných v nabídce.</w:t>
      </w:r>
    </w:p>
    <w:p w:rsidR="00C960AF" w:rsidRPr="003048D0" w:rsidRDefault="00C960AF" w:rsidP="007821D4">
      <w:pPr>
        <w:pStyle w:val="Nzev"/>
        <w:jc w:val="left"/>
        <w:rPr>
          <w:rFonts w:ascii="Calibri" w:hAnsi="Calibri" w:cs="Calibri"/>
          <w:szCs w:val="24"/>
        </w:rPr>
      </w:pPr>
    </w:p>
    <w:p w:rsidR="00C960AF" w:rsidRPr="0049611B" w:rsidRDefault="00C960AF" w:rsidP="00B45BBA">
      <w:pPr>
        <w:jc w:val="both"/>
      </w:pPr>
      <w:bookmarkStart w:id="10" w:name="_Hlk496518843"/>
      <w:r w:rsidRPr="003048D0">
        <w:rPr>
          <w:rFonts w:cs="Calibri"/>
          <w:b/>
          <w:szCs w:val="24"/>
        </w:rPr>
        <w:t>5.5</w:t>
      </w:r>
      <w:r w:rsidRPr="003048D0">
        <w:rPr>
          <w:rFonts w:cs="Calibri"/>
          <w:szCs w:val="24"/>
        </w:rPr>
        <w:t xml:space="preserve"> Lhůta pro podávání nabídek počíná dnem vyhlášení soutěže, jež bude vyhlášena na webových stránkách </w:t>
      </w:r>
      <w:r w:rsidR="00FC580A">
        <w:rPr>
          <w:rFonts w:cs="Calibri"/>
          <w:szCs w:val="24"/>
        </w:rPr>
        <w:t xml:space="preserve">obce </w:t>
      </w:r>
      <w:r w:rsidR="00FC580A">
        <w:rPr>
          <w:rFonts w:cs="Calibri"/>
          <w:snapToGrid w:val="0"/>
        </w:rPr>
        <w:t>Skuhrov</w:t>
      </w:r>
      <w:r w:rsidR="00FC580A" w:rsidRPr="008778C2">
        <w:rPr>
          <w:rFonts w:cs="Calibri"/>
          <w:snapToGrid w:val="0"/>
        </w:rPr>
        <w:t xml:space="preserve"> nad </w:t>
      </w:r>
      <w:r w:rsidR="00FC580A" w:rsidRPr="002A1710">
        <w:rPr>
          <w:rFonts w:cs="Calibri"/>
          <w:snapToGrid w:val="0"/>
        </w:rPr>
        <w:t>Bělou</w:t>
      </w:r>
      <w:hyperlink r:id="rId12" w:history="1">
        <w:r w:rsidR="0049611B" w:rsidRPr="002A1710">
          <w:rPr>
            <w:rStyle w:val="Hypertextovodkaz"/>
          </w:rPr>
          <w:t>https://www.skuhrov.cz/vystavba-brezina</w:t>
        </w:r>
      </w:hyperlink>
      <w:r w:rsidRPr="003048D0">
        <w:rPr>
          <w:rFonts w:cs="Calibri"/>
          <w:szCs w:val="24"/>
        </w:rPr>
        <w:t>a na</w:t>
      </w:r>
      <w:r w:rsidRPr="002F7E23">
        <w:rPr>
          <w:rFonts w:cs="Calibri"/>
          <w:szCs w:val="24"/>
        </w:rPr>
        <w:t xml:space="preserve"> úřední desce </w:t>
      </w:r>
      <w:r w:rsidR="00FC580A">
        <w:rPr>
          <w:rFonts w:cs="Calibri"/>
          <w:szCs w:val="24"/>
        </w:rPr>
        <w:t>obce</w:t>
      </w:r>
      <w:r w:rsidR="00FC580A">
        <w:rPr>
          <w:rFonts w:cs="Calibri"/>
          <w:snapToGrid w:val="0"/>
        </w:rPr>
        <w:t>Skuhrov</w:t>
      </w:r>
      <w:r w:rsidR="00FC580A" w:rsidRPr="008778C2">
        <w:rPr>
          <w:rFonts w:cs="Calibri"/>
          <w:snapToGrid w:val="0"/>
        </w:rPr>
        <w:t xml:space="preserve"> nad </w:t>
      </w:r>
      <w:r w:rsidR="00FC580A">
        <w:rPr>
          <w:rFonts w:cs="Calibri"/>
          <w:snapToGrid w:val="0"/>
        </w:rPr>
        <w:t>Bělou</w:t>
      </w:r>
      <w:r w:rsidRPr="002F7E23">
        <w:rPr>
          <w:rFonts w:cs="Calibri"/>
          <w:szCs w:val="24"/>
        </w:rPr>
        <w:t>. Nabídky je možné podávat osobně do p</w:t>
      </w:r>
      <w:r w:rsidRPr="00FB7640">
        <w:rPr>
          <w:rFonts w:cs="Calibri"/>
          <w:szCs w:val="24"/>
        </w:rPr>
        <w:t xml:space="preserve">odatelny </w:t>
      </w:r>
      <w:r w:rsidR="00FC580A">
        <w:rPr>
          <w:rFonts w:cs="Calibri"/>
          <w:szCs w:val="24"/>
        </w:rPr>
        <w:t>Obecního</w:t>
      </w:r>
      <w:r w:rsidRPr="00FB7640">
        <w:rPr>
          <w:rFonts w:cs="Calibri"/>
          <w:szCs w:val="24"/>
        </w:rPr>
        <w:t xml:space="preserve"> úřadu v</w:t>
      </w:r>
      <w:r w:rsidR="00FC580A">
        <w:rPr>
          <w:rFonts w:cs="Calibri"/>
          <w:szCs w:val="24"/>
        </w:rPr>
        <w:t>e</w:t>
      </w:r>
      <w:r w:rsidRPr="00FB7640">
        <w:rPr>
          <w:rFonts w:cs="Calibri"/>
          <w:szCs w:val="24"/>
        </w:rPr>
        <w:t> </w:t>
      </w:r>
      <w:r w:rsidR="00FC580A">
        <w:rPr>
          <w:rFonts w:cs="Calibri"/>
          <w:snapToGrid w:val="0"/>
        </w:rPr>
        <w:t>Skuhrov</w:t>
      </w:r>
      <w:r w:rsidR="00FC580A" w:rsidRPr="008778C2">
        <w:rPr>
          <w:rFonts w:cs="Calibri"/>
          <w:snapToGrid w:val="0"/>
        </w:rPr>
        <w:t xml:space="preserve"> nad </w:t>
      </w:r>
      <w:r w:rsidR="00FC580A">
        <w:rPr>
          <w:rFonts w:cs="Calibri"/>
          <w:snapToGrid w:val="0"/>
        </w:rPr>
        <w:t>Bělou</w:t>
      </w:r>
      <w:r w:rsidRPr="002A1710">
        <w:rPr>
          <w:rFonts w:cs="Calibri"/>
          <w:szCs w:val="24"/>
        </w:rPr>
        <w:t xml:space="preserve">, </w:t>
      </w:r>
      <w:r w:rsidR="007F77D7" w:rsidRPr="002A1710">
        <w:rPr>
          <w:rFonts w:cs="Calibri"/>
          <w:szCs w:val="24"/>
        </w:rPr>
        <w:t>čp. 84</w:t>
      </w:r>
      <w:r w:rsidRPr="002A1710">
        <w:rPr>
          <w:rFonts w:cs="Calibri"/>
          <w:szCs w:val="24"/>
        </w:rPr>
        <w:t xml:space="preserve"> ve lhůtě pro podávání nabídek, a to každý pracovní den v pracovní době podatelny </w:t>
      </w:r>
      <w:r w:rsidR="00FC580A" w:rsidRPr="002A1710">
        <w:rPr>
          <w:rFonts w:cs="Calibri"/>
          <w:szCs w:val="24"/>
        </w:rPr>
        <w:t>obecního</w:t>
      </w:r>
      <w:r w:rsidRPr="002A1710">
        <w:rPr>
          <w:rFonts w:cs="Calibri"/>
          <w:szCs w:val="24"/>
        </w:rPr>
        <w:t xml:space="preserve"> úřadu, nebo poštou, doporučeným dopisem na adresu </w:t>
      </w:r>
      <w:r w:rsidR="00FC580A" w:rsidRPr="002A1710">
        <w:rPr>
          <w:rFonts w:cs="Calibri"/>
          <w:szCs w:val="24"/>
        </w:rPr>
        <w:t xml:space="preserve">obce </w:t>
      </w:r>
      <w:r w:rsidR="00FC580A" w:rsidRPr="002A1710">
        <w:rPr>
          <w:rFonts w:cs="Calibri"/>
          <w:snapToGrid w:val="0"/>
        </w:rPr>
        <w:t xml:space="preserve">Skuhrov nad Bělou </w:t>
      </w:r>
      <w:r w:rsidR="007F77D7" w:rsidRPr="002A1710">
        <w:rPr>
          <w:rFonts w:cs="Calibri"/>
          <w:snapToGrid w:val="0"/>
        </w:rPr>
        <w:t>čp. 84, pošta Skuhrov nad Bělou 51703</w:t>
      </w:r>
      <w:r w:rsidRPr="002A1710">
        <w:rPr>
          <w:rFonts w:cs="Calibri"/>
          <w:szCs w:val="24"/>
        </w:rPr>
        <w:t xml:space="preserve">. </w:t>
      </w:r>
      <w:r w:rsidRPr="00824981">
        <w:rPr>
          <w:rFonts w:cs="Calibri"/>
          <w:b/>
          <w:szCs w:val="24"/>
        </w:rPr>
        <w:t xml:space="preserve">Konečný termín pro podávání nabídek </w:t>
      </w:r>
      <w:r w:rsidRPr="00A11636">
        <w:rPr>
          <w:rFonts w:cs="Calibri"/>
          <w:b/>
          <w:szCs w:val="24"/>
        </w:rPr>
        <w:t>je</w:t>
      </w:r>
      <w:r w:rsidR="00427A8F">
        <w:rPr>
          <w:rFonts w:cs="Calibri"/>
          <w:b/>
          <w:szCs w:val="24"/>
        </w:rPr>
        <w:t xml:space="preserve"> 28</w:t>
      </w:r>
      <w:r w:rsidR="003F4CD8" w:rsidRPr="00A11636">
        <w:rPr>
          <w:rFonts w:cs="Calibri"/>
          <w:b/>
          <w:szCs w:val="24"/>
        </w:rPr>
        <w:t>.</w:t>
      </w:r>
      <w:r w:rsidR="00427A8F">
        <w:rPr>
          <w:rFonts w:cs="Calibri"/>
          <w:b/>
          <w:szCs w:val="24"/>
        </w:rPr>
        <w:t>6</w:t>
      </w:r>
      <w:r w:rsidR="003F4CD8" w:rsidRPr="00A11636">
        <w:rPr>
          <w:rFonts w:cs="Calibri"/>
          <w:b/>
          <w:szCs w:val="24"/>
        </w:rPr>
        <w:t>.</w:t>
      </w:r>
      <w:r w:rsidR="00294D9B" w:rsidRPr="00A11636">
        <w:rPr>
          <w:rFonts w:cs="Calibri"/>
          <w:b/>
          <w:szCs w:val="24"/>
        </w:rPr>
        <w:t>201</w:t>
      </w:r>
      <w:r w:rsidR="00FC580A" w:rsidRPr="00A11636">
        <w:rPr>
          <w:rFonts w:cs="Calibri"/>
          <w:b/>
          <w:szCs w:val="24"/>
        </w:rPr>
        <w:t>9</w:t>
      </w:r>
      <w:r w:rsidRPr="00824981">
        <w:rPr>
          <w:rFonts w:cs="Calibri"/>
          <w:b/>
          <w:szCs w:val="24"/>
        </w:rPr>
        <w:t xml:space="preserve"> do </w:t>
      </w:r>
      <w:r w:rsidR="00294D9B" w:rsidRPr="00824981">
        <w:rPr>
          <w:rFonts w:cs="Calibri"/>
          <w:b/>
          <w:szCs w:val="24"/>
        </w:rPr>
        <w:t xml:space="preserve">14.00 </w:t>
      </w:r>
      <w:r w:rsidRPr="00824981">
        <w:rPr>
          <w:rFonts w:cs="Calibri"/>
          <w:b/>
          <w:szCs w:val="24"/>
        </w:rPr>
        <w:t xml:space="preserve">hodin, kdy se možnost </w:t>
      </w:r>
      <w:r w:rsidR="00294D9B" w:rsidRPr="00824981">
        <w:rPr>
          <w:rFonts w:cs="Calibri"/>
          <w:b/>
          <w:szCs w:val="24"/>
        </w:rPr>
        <w:t>podávání</w:t>
      </w:r>
      <w:r w:rsidRPr="00824981">
        <w:rPr>
          <w:rFonts w:cs="Calibri"/>
          <w:b/>
          <w:szCs w:val="24"/>
        </w:rPr>
        <w:t xml:space="preserve"> nabídek uzavře.</w:t>
      </w:r>
    </w:p>
    <w:p w:rsidR="00C960AF" w:rsidRPr="00850A29" w:rsidRDefault="00C960AF" w:rsidP="00145BBB">
      <w:pPr>
        <w:spacing w:after="0" w:line="240" w:lineRule="auto"/>
        <w:jc w:val="both"/>
        <w:rPr>
          <w:rFonts w:cs="Calibri"/>
          <w:szCs w:val="24"/>
        </w:rPr>
      </w:pPr>
    </w:p>
    <w:p w:rsidR="00C960AF" w:rsidRPr="00850A29" w:rsidRDefault="00C960AF" w:rsidP="00145BBB">
      <w:pPr>
        <w:spacing w:after="0" w:line="240" w:lineRule="auto"/>
        <w:jc w:val="both"/>
        <w:rPr>
          <w:rFonts w:cs="Calibri"/>
          <w:szCs w:val="24"/>
        </w:rPr>
      </w:pPr>
      <w:r w:rsidRPr="00850A29">
        <w:rPr>
          <w:rFonts w:cs="Calibri"/>
          <w:b/>
          <w:szCs w:val="24"/>
        </w:rPr>
        <w:t>5.6</w:t>
      </w:r>
      <w:r w:rsidR="0083031A" w:rsidRPr="00850A29">
        <w:rPr>
          <w:rFonts w:cs="Calibri"/>
          <w:szCs w:val="24"/>
        </w:rPr>
        <w:t>Na</w:t>
      </w:r>
      <w:r w:rsidRPr="00850A29">
        <w:rPr>
          <w:rFonts w:cs="Calibri"/>
          <w:szCs w:val="24"/>
        </w:rPr>
        <w:t>bídk</w:t>
      </w:r>
      <w:r w:rsidR="0083031A" w:rsidRPr="00850A29">
        <w:rPr>
          <w:rFonts w:cs="Calibri"/>
          <w:szCs w:val="24"/>
        </w:rPr>
        <w:t>a předložená</w:t>
      </w:r>
      <w:r w:rsidRPr="00850A29">
        <w:rPr>
          <w:rFonts w:cs="Calibri"/>
          <w:szCs w:val="24"/>
        </w:rPr>
        <w:t xml:space="preserve"> po uplynutí předepsané lhůty nebude do soutěže zařazen</w:t>
      </w:r>
      <w:r w:rsidR="0083031A" w:rsidRPr="00850A29">
        <w:rPr>
          <w:rFonts w:cs="Calibri"/>
          <w:szCs w:val="24"/>
        </w:rPr>
        <w:t>a</w:t>
      </w:r>
      <w:r w:rsidRPr="00850A29">
        <w:rPr>
          <w:rFonts w:cs="Calibri"/>
          <w:szCs w:val="24"/>
        </w:rPr>
        <w:t xml:space="preserve">. </w:t>
      </w:r>
      <w:r w:rsidR="0083031A" w:rsidRPr="00850A29">
        <w:rPr>
          <w:rFonts w:cs="Calibri"/>
          <w:szCs w:val="24"/>
        </w:rPr>
        <w:t>Na</w:t>
      </w:r>
      <w:r w:rsidR="00294D9B" w:rsidRPr="00850A29">
        <w:rPr>
          <w:rFonts w:cs="Calibri"/>
          <w:szCs w:val="24"/>
        </w:rPr>
        <w:t>bídka jež nebude předložena v písemné formě v jazyce českém nebo nebude obsahovat náležitosti uvedené v </w:t>
      </w:r>
      <w:r w:rsidR="00294D9B" w:rsidRPr="00D23815">
        <w:rPr>
          <w:rFonts w:cs="Calibri"/>
          <w:szCs w:val="24"/>
        </w:rPr>
        <w:t>bodu 5.4 výše</w:t>
      </w:r>
      <w:r w:rsidR="00294D9B" w:rsidRPr="00850A29">
        <w:rPr>
          <w:rFonts w:cs="Calibri"/>
          <w:szCs w:val="24"/>
        </w:rPr>
        <w:t xml:space="preserve"> bude ze soutěže vyřazena.</w:t>
      </w:r>
    </w:p>
    <w:p w:rsidR="00C960AF" w:rsidRPr="00FB7640" w:rsidRDefault="00C960AF" w:rsidP="00145BBB">
      <w:pPr>
        <w:spacing w:after="0" w:line="240" w:lineRule="auto"/>
        <w:jc w:val="both"/>
        <w:rPr>
          <w:rFonts w:cs="Calibri"/>
          <w:szCs w:val="24"/>
        </w:rPr>
      </w:pPr>
    </w:p>
    <w:p w:rsidR="00C960AF" w:rsidRPr="00F82B75" w:rsidRDefault="00C960AF" w:rsidP="00145BBB">
      <w:pPr>
        <w:spacing w:after="0" w:line="240" w:lineRule="auto"/>
        <w:jc w:val="both"/>
        <w:rPr>
          <w:rFonts w:cs="Calibri"/>
          <w:szCs w:val="24"/>
        </w:rPr>
      </w:pPr>
      <w:r w:rsidRPr="00C010F6">
        <w:rPr>
          <w:rFonts w:cs="Calibri"/>
          <w:b/>
          <w:szCs w:val="24"/>
        </w:rPr>
        <w:t>5.7</w:t>
      </w:r>
      <w:r w:rsidRPr="00FB7640">
        <w:rPr>
          <w:rFonts w:cs="Calibri"/>
          <w:szCs w:val="24"/>
        </w:rPr>
        <w:t xml:space="preserve">Veřejné otevírání obálek s nabídkami se uskuteční </w:t>
      </w:r>
      <w:r w:rsidRPr="00A11636">
        <w:rPr>
          <w:rFonts w:cs="Calibri"/>
          <w:szCs w:val="24"/>
        </w:rPr>
        <w:t xml:space="preserve">dne </w:t>
      </w:r>
      <w:r w:rsidR="00427A8F">
        <w:rPr>
          <w:rFonts w:cs="Calibri"/>
          <w:b/>
          <w:szCs w:val="24"/>
        </w:rPr>
        <w:t>1.7</w:t>
      </w:r>
      <w:r w:rsidR="003F4CD8" w:rsidRPr="00F82B75">
        <w:rPr>
          <w:rFonts w:cs="Calibri"/>
          <w:b/>
          <w:szCs w:val="24"/>
        </w:rPr>
        <w:t>.</w:t>
      </w:r>
      <w:r w:rsidR="00FC580A" w:rsidRPr="00F82B75">
        <w:rPr>
          <w:rFonts w:cs="Calibri"/>
          <w:b/>
          <w:szCs w:val="24"/>
        </w:rPr>
        <w:t>2019</w:t>
      </w:r>
      <w:r w:rsidRPr="00F82B75">
        <w:rPr>
          <w:rFonts w:cs="Calibri"/>
          <w:b/>
          <w:szCs w:val="24"/>
        </w:rPr>
        <w:t xml:space="preserve"> od </w:t>
      </w:r>
      <w:r w:rsidR="00294D9B" w:rsidRPr="00F82B75">
        <w:rPr>
          <w:rFonts w:cs="Calibri"/>
          <w:b/>
          <w:szCs w:val="24"/>
        </w:rPr>
        <w:t>15.00</w:t>
      </w:r>
      <w:r w:rsidRPr="00F82B75">
        <w:rPr>
          <w:rFonts w:cs="Calibri"/>
          <w:szCs w:val="24"/>
        </w:rPr>
        <w:t xml:space="preserve">hodin v sídle </w:t>
      </w:r>
      <w:r w:rsidR="00FC580A" w:rsidRPr="00F82B75">
        <w:rPr>
          <w:rFonts w:cs="Calibri"/>
          <w:szCs w:val="24"/>
        </w:rPr>
        <w:t>Obecního</w:t>
      </w:r>
      <w:r w:rsidRPr="00F82B75">
        <w:rPr>
          <w:rFonts w:cs="Calibri"/>
          <w:szCs w:val="24"/>
        </w:rPr>
        <w:t xml:space="preserve"> úřadu v</w:t>
      </w:r>
      <w:r w:rsidR="00FC580A" w:rsidRPr="00F82B75">
        <w:rPr>
          <w:rFonts w:cs="Calibri"/>
          <w:szCs w:val="24"/>
        </w:rPr>
        <w:t xml:space="preserve">e </w:t>
      </w:r>
      <w:r w:rsidR="00FC580A" w:rsidRPr="00F82B75">
        <w:rPr>
          <w:rFonts w:cs="Calibri"/>
          <w:snapToGrid w:val="0"/>
        </w:rPr>
        <w:t>Skuhrově nad Bělou</w:t>
      </w:r>
      <w:r w:rsidR="007F77D7" w:rsidRPr="00F82B75">
        <w:rPr>
          <w:rFonts w:cs="Calibri"/>
          <w:szCs w:val="24"/>
        </w:rPr>
        <w:t xml:space="preserve"> čp. 84</w:t>
      </w:r>
      <w:r w:rsidR="00F82B75" w:rsidRPr="00F82B75">
        <w:rPr>
          <w:rFonts w:cs="Calibri"/>
          <w:szCs w:val="24"/>
        </w:rPr>
        <w:t>,</w:t>
      </w:r>
      <w:r w:rsidRPr="00F82B75">
        <w:rPr>
          <w:rFonts w:cs="Calibri"/>
          <w:szCs w:val="24"/>
        </w:rPr>
        <w:t xml:space="preserve"> v</w:t>
      </w:r>
      <w:r w:rsidR="00FC580A" w:rsidRPr="00F82B75">
        <w:rPr>
          <w:rFonts w:cs="Calibri"/>
          <w:szCs w:val="24"/>
        </w:rPr>
        <w:t xml:space="preserve"> prvém</w:t>
      </w:r>
      <w:r w:rsidRPr="00F82B75">
        <w:rPr>
          <w:rFonts w:cs="Calibri"/>
          <w:szCs w:val="24"/>
        </w:rPr>
        <w:t xml:space="preserve"> patře. </w:t>
      </w:r>
    </w:p>
    <w:p w:rsidR="004477AA" w:rsidRPr="00FB7640" w:rsidRDefault="004477AA" w:rsidP="00145BBB">
      <w:pPr>
        <w:spacing w:after="0" w:line="240" w:lineRule="auto"/>
        <w:jc w:val="both"/>
        <w:rPr>
          <w:rFonts w:cs="Calibri"/>
          <w:szCs w:val="24"/>
        </w:rPr>
      </w:pPr>
    </w:p>
    <w:p w:rsidR="00C960AF" w:rsidRPr="00FB7640" w:rsidRDefault="00C960AF" w:rsidP="00145BBB">
      <w:pPr>
        <w:spacing w:after="0" w:line="240" w:lineRule="auto"/>
        <w:jc w:val="both"/>
        <w:rPr>
          <w:rFonts w:cs="Calibri"/>
          <w:szCs w:val="24"/>
        </w:rPr>
      </w:pPr>
      <w:r w:rsidRPr="00C010F6">
        <w:rPr>
          <w:rFonts w:cs="Calibri"/>
          <w:b/>
          <w:szCs w:val="24"/>
        </w:rPr>
        <w:t>5.8</w:t>
      </w:r>
      <w:r w:rsidRPr="00FB7640">
        <w:rPr>
          <w:rFonts w:cs="Calibri"/>
          <w:szCs w:val="24"/>
        </w:rPr>
        <w:t xml:space="preserve"> Jediným kritériem výběru </w:t>
      </w:r>
      <w:r w:rsidR="00824981">
        <w:rPr>
          <w:rFonts w:cs="Calibri"/>
          <w:szCs w:val="24"/>
        </w:rPr>
        <w:t xml:space="preserve">nejvýhodnější nabídky </w:t>
      </w:r>
      <w:r w:rsidRPr="00FB7640">
        <w:rPr>
          <w:rFonts w:cs="Calibri"/>
          <w:szCs w:val="24"/>
        </w:rPr>
        <w:t xml:space="preserve">je výše nabídnuté kupní ceny za jeden metr čtvereční předmětu prodeje. </w:t>
      </w:r>
    </w:p>
    <w:p w:rsidR="00C960AF" w:rsidRPr="00FB7640" w:rsidRDefault="00C960AF" w:rsidP="00145BBB">
      <w:pPr>
        <w:spacing w:after="0" w:line="240" w:lineRule="auto"/>
        <w:jc w:val="both"/>
        <w:rPr>
          <w:rFonts w:cs="Calibri"/>
          <w:szCs w:val="24"/>
        </w:rPr>
      </w:pPr>
    </w:p>
    <w:p w:rsidR="00C960AF" w:rsidRPr="00B66C92" w:rsidRDefault="00C960AF" w:rsidP="00E76CA0">
      <w:pPr>
        <w:spacing w:after="0" w:line="240" w:lineRule="auto"/>
        <w:jc w:val="both"/>
        <w:rPr>
          <w:rFonts w:cs="Calibri"/>
          <w:szCs w:val="24"/>
        </w:rPr>
      </w:pPr>
      <w:r w:rsidRPr="00B66C92">
        <w:rPr>
          <w:rFonts w:cs="Calibri"/>
          <w:b/>
          <w:szCs w:val="24"/>
        </w:rPr>
        <w:t>5.9</w:t>
      </w:r>
      <w:r w:rsidRPr="00B66C92">
        <w:rPr>
          <w:rFonts w:cs="Calibri"/>
          <w:szCs w:val="24"/>
        </w:rPr>
        <w:t xml:space="preserve">  S navrhovateli, kteří předloží nejvýhodnější návrhy na uzavření kupní smlouvy, tj. nejvyšší nabídkové ceny, budou následně uzavřeny kupní smlouvy. Konkrétně bude postupováno tak, že navrhovatel, jehož nabídka bude vyhodnocena jako první nejvýhodnější si vybere jeden jednotlivý předmět prodeje dle svého uvážení. Dále si navrhovatel s druhou nejvýhodnější nabídkou vybere další jeden jednotlivý předmět prodeje dle svého uvážení. Takto bude postupováno s navrhovateli dle pořadí výhodnosti jejich nabídek. Pokud si navrhovatel, který má možnost výběru jednotlivého předmětu prodeje nevybere nebo se </w:t>
      </w:r>
      <w:r w:rsidRPr="00B66C92">
        <w:rPr>
          <w:rFonts w:cs="Calibri"/>
          <w:szCs w:val="24"/>
        </w:rPr>
        <w:lastRenderedPageBreak/>
        <w:t xml:space="preserve">k výběru </w:t>
      </w:r>
      <w:r w:rsidRPr="00294D9B">
        <w:rPr>
          <w:rFonts w:cs="Calibri"/>
          <w:szCs w:val="24"/>
        </w:rPr>
        <w:t>nedostaví</w:t>
      </w:r>
      <w:r w:rsidR="003048D0" w:rsidRPr="00294D9B">
        <w:rPr>
          <w:rFonts w:cs="Calibri"/>
          <w:szCs w:val="24"/>
        </w:rPr>
        <w:t xml:space="preserve"> (osobně nebo v zastoupení zmocněncem na základě plné moci s úředně ověřeným podpisem)</w:t>
      </w:r>
      <w:r w:rsidRPr="00294D9B">
        <w:rPr>
          <w:rFonts w:cs="Calibri"/>
          <w:szCs w:val="24"/>
        </w:rPr>
        <w:t>,</w:t>
      </w:r>
      <w:r w:rsidRPr="00B66C92">
        <w:rPr>
          <w:rFonts w:cs="Calibri"/>
          <w:szCs w:val="24"/>
        </w:rPr>
        <w:t xml:space="preserve"> má se za to, že odstupuje z veřejné soutěže a na jeho místo nastoupí další v pořadí a takto dále postupně až do vyčerpání jednotlivých předmětů prodeje nebo navrhovatelů zúčastněných na soutěži. </w:t>
      </w:r>
      <w:r w:rsidRPr="00824981">
        <w:rPr>
          <w:rFonts w:cs="Calibri"/>
          <w:szCs w:val="24"/>
        </w:rPr>
        <w:t>Výběr jednotlivých předmětů prodeje se s navrhovateli podle jejich pořadí uskuteční dne</w:t>
      </w:r>
      <w:r w:rsidR="00427A8F">
        <w:rPr>
          <w:rFonts w:cs="Calibri"/>
          <w:szCs w:val="24"/>
        </w:rPr>
        <w:t xml:space="preserve"> </w:t>
      </w:r>
      <w:bookmarkStart w:id="11" w:name="_GoBack"/>
      <w:bookmarkEnd w:id="11"/>
      <w:r w:rsidR="00427A8F">
        <w:rPr>
          <w:rFonts w:cs="Calibri"/>
          <w:b/>
          <w:szCs w:val="24"/>
        </w:rPr>
        <w:t>4.7</w:t>
      </w:r>
      <w:r w:rsidR="004477AA" w:rsidRPr="00A11636">
        <w:rPr>
          <w:rFonts w:cs="Calibri"/>
          <w:b/>
          <w:szCs w:val="24"/>
        </w:rPr>
        <w:t>.</w:t>
      </w:r>
      <w:r w:rsidR="00294D9B" w:rsidRPr="00A11636">
        <w:rPr>
          <w:rFonts w:cs="Calibri"/>
          <w:b/>
          <w:szCs w:val="24"/>
        </w:rPr>
        <w:t>201</w:t>
      </w:r>
      <w:r w:rsidR="00FC580A" w:rsidRPr="00A11636">
        <w:rPr>
          <w:rFonts w:cs="Calibri"/>
          <w:b/>
          <w:szCs w:val="24"/>
        </w:rPr>
        <w:t>9</w:t>
      </w:r>
      <w:r w:rsidR="00427A8F">
        <w:rPr>
          <w:rFonts w:cs="Calibri"/>
          <w:b/>
          <w:szCs w:val="24"/>
        </w:rPr>
        <w:t xml:space="preserve"> </w:t>
      </w:r>
      <w:r w:rsidR="00850A29" w:rsidRPr="00F82B75">
        <w:rPr>
          <w:rFonts w:cs="Calibri"/>
          <w:b/>
          <w:szCs w:val="24"/>
        </w:rPr>
        <w:t>ve</w:t>
      </w:r>
      <w:r w:rsidR="00427A8F">
        <w:rPr>
          <w:rFonts w:cs="Calibri"/>
          <w:b/>
          <w:szCs w:val="24"/>
        </w:rPr>
        <w:t xml:space="preserve"> </w:t>
      </w:r>
      <w:r w:rsidR="00294D9B" w:rsidRPr="00F82B75">
        <w:rPr>
          <w:rFonts w:cs="Calibri"/>
          <w:b/>
          <w:szCs w:val="24"/>
        </w:rPr>
        <w:t xml:space="preserve">13.00 </w:t>
      </w:r>
      <w:r w:rsidRPr="00F82B75">
        <w:rPr>
          <w:rFonts w:cs="Calibri"/>
          <w:b/>
          <w:szCs w:val="24"/>
        </w:rPr>
        <w:t>hodin</w:t>
      </w:r>
      <w:r w:rsidRPr="00F82B75">
        <w:rPr>
          <w:rFonts w:cs="Calibri"/>
          <w:szCs w:val="24"/>
        </w:rPr>
        <w:t xml:space="preserve"> v sídle </w:t>
      </w:r>
      <w:r w:rsidR="00FC580A" w:rsidRPr="00F82B75">
        <w:rPr>
          <w:rFonts w:cs="Calibri"/>
          <w:szCs w:val="24"/>
        </w:rPr>
        <w:t>Obecního</w:t>
      </w:r>
      <w:r w:rsidRPr="00F82B75">
        <w:rPr>
          <w:rFonts w:cs="Calibri"/>
          <w:szCs w:val="24"/>
        </w:rPr>
        <w:t xml:space="preserve"> úřadu v</w:t>
      </w:r>
      <w:r w:rsidR="00FC580A" w:rsidRPr="00F82B75">
        <w:rPr>
          <w:rFonts w:cs="Calibri"/>
          <w:szCs w:val="24"/>
        </w:rPr>
        <w:t xml:space="preserve">e </w:t>
      </w:r>
      <w:r w:rsidR="00FC580A" w:rsidRPr="00F82B75">
        <w:rPr>
          <w:rFonts w:cs="Calibri"/>
          <w:snapToGrid w:val="0"/>
        </w:rPr>
        <w:t>Skuhrově nad Bělou</w:t>
      </w:r>
      <w:r w:rsidRPr="00F82B75">
        <w:rPr>
          <w:rFonts w:cs="Calibri"/>
          <w:szCs w:val="24"/>
        </w:rPr>
        <w:t xml:space="preserve"> místnosti č. </w:t>
      </w:r>
      <w:r w:rsidR="007F77D7" w:rsidRPr="00F82B75">
        <w:rPr>
          <w:rFonts w:cs="Calibri"/>
          <w:szCs w:val="24"/>
        </w:rPr>
        <w:t>čp. 84</w:t>
      </w:r>
      <w:r w:rsidR="00FC580A" w:rsidRPr="00F82B75">
        <w:rPr>
          <w:rFonts w:cs="Calibri"/>
          <w:szCs w:val="24"/>
        </w:rPr>
        <w:t xml:space="preserve"> v prvém patře.</w:t>
      </w:r>
      <w:r w:rsidRPr="00F82B75">
        <w:rPr>
          <w:rFonts w:cs="Calibri"/>
          <w:szCs w:val="24"/>
        </w:rPr>
        <w:t xml:space="preserve"> Uzavření kupních smluv na jednotlivé předměty prodeje se s navrhovateli   uskuteční </w:t>
      </w:r>
      <w:r w:rsidR="002062CE" w:rsidRPr="002062CE">
        <w:rPr>
          <w:rFonts w:cs="Calibri"/>
          <w:b/>
          <w:szCs w:val="24"/>
        </w:rPr>
        <w:t>do jednoho měsíce</w:t>
      </w:r>
      <w:r w:rsidR="002062CE">
        <w:rPr>
          <w:rFonts w:cs="Calibri"/>
          <w:szCs w:val="24"/>
        </w:rPr>
        <w:t xml:space="preserve"> ode dne uskutečnění výběru</w:t>
      </w:r>
      <w:r w:rsidR="004349A5">
        <w:rPr>
          <w:rFonts w:cs="Calibri"/>
          <w:szCs w:val="24"/>
        </w:rPr>
        <w:t>, a to</w:t>
      </w:r>
      <w:r w:rsidR="00FC580A" w:rsidRPr="00B66C92">
        <w:rPr>
          <w:rFonts w:cs="Calibri"/>
          <w:szCs w:val="24"/>
        </w:rPr>
        <w:t xml:space="preserve">v sídle </w:t>
      </w:r>
      <w:r w:rsidR="00FC580A">
        <w:rPr>
          <w:rFonts w:cs="Calibri"/>
          <w:szCs w:val="24"/>
        </w:rPr>
        <w:t>Obecního</w:t>
      </w:r>
      <w:r w:rsidR="00FC580A" w:rsidRPr="00B66C92">
        <w:rPr>
          <w:rFonts w:cs="Calibri"/>
          <w:szCs w:val="24"/>
        </w:rPr>
        <w:t xml:space="preserve"> úřadu v</w:t>
      </w:r>
      <w:r w:rsidR="00FC580A">
        <w:rPr>
          <w:rFonts w:cs="Calibri"/>
          <w:szCs w:val="24"/>
        </w:rPr>
        <w:t xml:space="preserve">e </w:t>
      </w:r>
      <w:r w:rsidR="00FC580A">
        <w:rPr>
          <w:rFonts w:cs="Calibri"/>
          <w:snapToGrid w:val="0"/>
        </w:rPr>
        <w:t>Skuhrově</w:t>
      </w:r>
      <w:r w:rsidR="00FC580A" w:rsidRPr="008778C2">
        <w:rPr>
          <w:rFonts w:cs="Calibri"/>
          <w:snapToGrid w:val="0"/>
        </w:rPr>
        <w:t xml:space="preserve"> nad </w:t>
      </w:r>
      <w:r w:rsidR="00FC580A" w:rsidRPr="00F82B75">
        <w:rPr>
          <w:rFonts w:cs="Calibri"/>
          <w:snapToGrid w:val="0"/>
        </w:rPr>
        <w:t>Bělou</w:t>
      </w:r>
      <w:r w:rsidR="00FC580A" w:rsidRPr="00F82B75">
        <w:rPr>
          <w:rFonts w:cs="Calibri"/>
          <w:szCs w:val="24"/>
        </w:rPr>
        <w:t> </w:t>
      </w:r>
      <w:r w:rsidR="0019751B" w:rsidRPr="00F82B75">
        <w:rPr>
          <w:rFonts w:cs="Calibri"/>
          <w:szCs w:val="24"/>
        </w:rPr>
        <w:t>čp.</w:t>
      </w:r>
      <w:r w:rsidR="0016017F">
        <w:rPr>
          <w:rFonts w:cs="Calibri"/>
          <w:szCs w:val="24"/>
        </w:rPr>
        <w:t xml:space="preserve"> </w:t>
      </w:r>
      <w:r w:rsidR="0019751B" w:rsidRPr="00F82B75">
        <w:rPr>
          <w:rFonts w:cs="Calibri"/>
          <w:szCs w:val="24"/>
        </w:rPr>
        <w:t>84</w:t>
      </w:r>
      <w:r w:rsidR="00F82B75">
        <w:rPr>
          <w:rFonts w:cs="Calibri"/>
          <w:szCs w:val="24"/>
        </w:rPr>
        <w:t>,</w:t>
      </w:r>
      <w:r w:rsidR="00FC580A" w:rsidRPr="00F82B75">
        <w:rPr>
          <w:rFonts w:cs="Calibri"/>
          <w:szCs w:val="24"/>
        </w:rPr>
        <w:t xml:space="preserve"> v prvém patře</w:t>
      </w:r>
      <w:r w:rsidR="002062CE">
        <w:rPr>
          <w:rFonts w:cs="Calibri"/>
          <w:szCs w:val="24"/>
        </w:rPr>
        <w:t>, v pracovní době obecního úřadu</w:t>
      </w:r>
      <w:r w:rsidR="00FC580A" w:rsidRPr="00F82B75">
        <w:rPr>
          <w:rFonts w:cs="Calibri"/>
          <w:szCs w:val="24"/>
        </w:rPr>
        <w:t xml:space="preserve">. </w:t>
      </w:r>
      <w:r w:rsidRPr="00826063">
        <w:rPr>
          <w:rFonts w:cs="Calibri"/>
          <w:szCs w:val="24"/>
        </w:rPr>
        <w:t>Pokud se navrhovatel ve stanovený termín k uzavření kupní</w:t>
      </w:r>
      <w:r w:rsidRPr="00B66C92">
        <w:rPr>
          <w:rFonts w:cs="Calibri"/>
          <w:szCs w:val="24"/>
        </w:rPr>
        <w:t xml:space="preserve"> smlouvy nedostaví</w:t>
      </w:r>
      <w:r w:rsidR="00850A29" w:rsidRPr="00294D9B">
        <w:rPr>
          <w:rFonts w:cs="Calibri"/>
          <w:szCs w:val="24"/>
        </w:rPr>
        <w:t>(osobně nebo v zastoupení zmocněncem na základě plné moci s úředně ověřeným podpisem)</w:t>
      </w:r>
      <w:r w:rsidR="00850A29" w:rsidRPr="00B66C92">
        <w:rPr>
          <w:rFonts w:cs="Calibri"/>
          <w:szCs w:val="24"/>
        </w:rPr>
        <w:t>má se za to, že z veřejné soutěžeodstupuje</w:t>
      </w:r>
      <w:r w:rsidRPr="00B66C92">
        <w:rPr>
          <w:rFonts w:cs="Calibri"/>
          <w:szCs w:val="24"/>
        </w:rPr>
        <w:t xml:space="preserve">. </w:t>
      </w:r>
    </w:p>
    <w:p w:rsidR="00C960AF" w:rsidRDefault="00C960AF" w:rsidP="00E76CA0">
      <w:pPr>
        <w:spacing w:after="0" w:line="240" w:lineRule="auto"/>
        <w:jc w:val="both"/>
        <w:rPr>
          <w:rFonts w:cs="Calibri"/>
          <w:szCs w:val="24"/>
        </w:rPr>
      </w:pPr>
    </w:p>
    <w:p w:rsidR="00C960AF" w:rsidRPr="003048D0" w:rsidRDefault="00C960AF" w:rsidP="00145BBB">
      <w:pPr>
        <w:spacing w:after="0" w:line="240" w:lineRule="auto"/>
        <w:jc w:val="both"/>
        <w:rPr>
          <w:rFonts w:cs="Calibri"/>
          <w:szCs w:val="24"/>
        </w:rPr>
      </w:pPr>
      <w:r w:rsidRPr="00C010F6">
        <w:rPr>
          <w:rFonts w:cs="Calibri"/>
          <w:b/>
          <w:szCs w:val="24"/>
        </w:rPr>
        <w:t>5.10</w:t>
      </w:r>
      <w:r>
        <w:rPr>
          <w:rFonts w:cs="Calibri"/>
          <w:szCs w:val="24"/>
        </w:rPr>
        <w:t xml:space="preserve"> Pokud dva nebo více navrhovatelů předloží stejnou nabídkovou cenu, bude jejich vzájemné pořadí </w:t>
      </w:r>
      <w:r w:rsidRPr="00642965">
        <w:rPr>
          <w:rFonts w:cs="Calibri"/>
          <w:szCs w:val="24"/>
        </w:rPr>
        <w:t>určeno losem. Losování provede</w:t>
      </w:r>
      <w:r>
        <w:rPr>
          <w:rFonts w:cs="Calibri"/>
          <w:szCs w:val="24"/>
        </w:rPr>
        <w:t xml:space="preserve"> vyhlašovatel bezprostředně po otevření obálek a stanovení výsledného pořadí. </w:t>
      </w:r>
      <w:r w:rsidRPr="003048D0">
        <w:rPr>
          <w:rFonts w:cs="Calibri"/>
          <w:szCs w:val="24"/>
        </w:rPr>
        <w:t>Průběhu losování se mohou jako pozorovatelé účastnit navrhovatelé</w:t>
      </w:r>
      <w:r w:rsidR="00112818">
        <w:rPr>
          <w:rFonts w:cs="Calibri"/>
          <w:szCs w:val="24"/>
        </w:rPr>
        <w:t>,</w:t>
      </w:r>
      <w:r w:rsidRPr="003048D0">
        <w:rPr>
          <w:rFonts w:cs="Calibri"/>
          <w:szCs w:val="24"/>
        </w:rPr>
        <w:t xml:space="preserve"> jejichž nabídky budou předmětem losování.</w:t>
      </w:r>
    </w:p>
    <w:p w:rsidR="00C960AF" w:rsidRPr="003048D0" w:rsidRDefault="00C960AF" w:rsidP="00145BBB">
      <w:pPr>
        <w:spacing w:after="0" w:line="240" w:lineRule="auto"/>
        <w:jc w:val="both"/>
        <w:rPr>
          <w:rFonts w:cs="Calibri"/>
          <w:szCs w:val="24"/>
        </w:rPr>
      </w:pPr>
    </w:p>
    <w:p w:rsidR="00C960AF" w:rsidRPr="00F000E6" w:rsidRDefault="00C960AF" w:rsidP="00FB7640">
      <w:pPr>
        <w:spacing w:after="0" w:line="240" w:lineRule="auto"/>
        <w:jc w:val="both"/>
        <w:rPr>
          <w:rFonts w:cs="Calibri"/>
          <w:szCs w:val="24"/>
        </w:rPr>
      </w:pPr>
      <w:r w:rsidRPr="00C010F6">
        <w:rPr>
          <w:rFonts w:cs="Calibri"/>
          <w:b/>
          <w:szCs w:val="24"/>
        </w:rPr>
        <w:t>5.11</w:t>
      </w:r>
      <w:r w:rsidRPr="00F000E6">
        <w:rPr>
          <w:rFonts w:cs="Calibri"/>
          <w:szCs w:val="24"/>
        </w:rPr>
        <w:t xml:space="preserve">Navrhovatel nemůže svou nabídku po doručení </w:t>
      </w:r>
      <w:r w:rsidR="00C85909">
        <w:rPr>
          <w:rFonts w:cs="Calibri"/>
          <w:szCs w:val="24"/>
        </w:rPr>
        <w:t>obci</w:t>
      </w:r>
      <w:r w:rsidR="00C85909">
        <w:rPr>
          <w:rFonts w:cs="Calibri"/>
          <w:snapToGrid w:val="0"/>
        </w:rPr>
        <w:t>Skuhrov</w:t>
      </w:r>
      <w:r w:rsidR="00C85909" w:rsidRPr="008778C2">
        <w:rPr>
          <w:rFonts w:cs="Calibri"/>
          <w:snapToGrid w:val="0"/>
        </w:rPr>
        <w:t xml:space="preserve"> nad </w:t>
      </w:r>
      <w:r w:rsidR="00C85909">
        <w:rPr>
          <w:rFonts w:cs="Calibri"/>
          <w:snapToGrid w:val="0"/>
        </w:rPr>
        <w:t>Bělou</w:t>
      </w:r>
      <w:r w:rsidRPr="00F000E6">
        <w:rPr>
          <w:rFonts w:cs="Calibri"/>
          <w:szCs w:val="24"/>
        </w:rPr>
        <w:t xml:space="preserve">doplňovat nebo opravovat. Navrhovatel však může po celou dobu výběrového </w:t>
      </w:r>
      <w:r w:rsidRPr="003048D0">
        <w:rPr>
          <w:rFonts w:cs="Calibri"/>
          <w:szCs w:val="24"/>
        </w:rPr>
        <w:t>řízení a dále až do doby uzavření kupní smlouvy vzít svou nabídku zpět.</w:t>
      </w:r>
    </w:p>
    <w:bookmarkEnd w:id="10"/>
    <w:p w:rsidR="00C960AF" w:rsidRPr="00FB7640" w:rsidRDefault="00C960AF" w:rsidP="00145BBB">
      <w:pPr>
        <w:spacing w:after="0" w:line="240" w:lineRule="auto"/>
        <w:jc w:val="both"/>
        <w:rPr>
          <w:rFonts w:cs="Calibri"/>
          <w:szCs w:val="24"/>
        </w:rPr>
      </w:pPr>
    </w:p>
    <w:p w:rsidR="00C960AF" w:rsidRPr="00661D49" w:rsidRDefault="00C960AF" w:rsidP="00417EA8">
      <w:pPr>
        <w:jc w:val="both"/>
      </w:pPr>
      <w:r w:rsidRPr="003048D0">
        <w:rPr>
          <w:rFonts w:cs="Calibri"/>
          <w:b/>
          <w:szCs w:val="24"/>
        </w:rPr>
        <w:t>5.12</w:t>
      </w:r>
      <w:r w:rsidRPr="003048D0">
        <w:rPr>
          <w:rFonts w:cs="Calibri"/>
          <w:szCs w:val="24"/>
        </w:rPr>
        <w:t xml:space="preserve"> Všichni navrhovatelé budou vyrozuměni o výsledcích výběrového </w:t>
      </w:r>
      <w:r w:rsidRPr="00850A29">
        <w:rPr>
          <w:rFonts w:cs="Calibri"/>
          <w:szCs w:val="24"/>
        </w:rPr>
        <w:t xml:space="preserve">řízení </w:t>
      </w:r>
      <w:r w:rsidRPr="00857E52">
        <w:rPr>
          <w:rFonts w:cs="Calibri"/>
          <w:szCs w:val="24"/>
        </w:rPr>
        <w:t xml:space="preserve">do </w:t>
      </w:r>
      <w:r w:rsidR="00826063" w:rsidRPr="00857E52">
        <w:rPr>
          <w:rFonts w:cs="Calibri"/>
          <w:szCs w:val="24"/>
        </w:rPr>
        <w:t>1</w:t>
      </w:r>
      <w:r w:rsidR="00850A29" w:rsidRPr="00857E52">
        <w:rPr>
          <w:rFonts w:cs="Calibri"/>
          <w:szCs w:val="24"/>
        </w:rPr>
        <w:t>0</w:t>
      </w:r>
      <w:r w:rsidRPr="00850A29">
        <w:rPr>
          <w:rFonts w:cs="Calibri"/>
          <w:szCs w:val="24"/>
        </w:rPr>
        <w:t xml:space="preserve">  dnů ode dne otevírání obálek s nabídkami. Vyrozuměni budou i ti navrhovatelé, jejichž nabídky budou odmítnuty jako opožděné nebo </w:t>
      </w:r>
      <w:r w:rsidR="00826063" w:rsidRPr="00850A29">
        <w:rPr>
          <w:rFonts w:cs="Calibri"/>
          <w:szCs w:val="24"/>
        </w:rPr>
        <w:t xml:space="preserve">vyřazeny </w:t>
      </w:r>
      <w:r w:rsidRPr="00850A29">
        <w:rPr>
          <w:rFonts w:cs="Calibri"/>
          <w:szCs w:val="24"/>
        </w:rPr>
        <w:t>z důvodu vad svého obsahu</w:t>
      </w:r>
      <w:r w:rsidRPr="003048D0">
        <w:rPr>
          <w:rFonts w:cs="Calibri"/>
          <w:szCs w:val="24"/>
        </w:rPr>
        <w:t xml:space="preserve">.  Vyrozumění bude provedeno na webových stránkách </w:t>
      </w:r>
      <w:r w:rsidR="00C85909">
        <w:rPr>
          <w:rFonts w:cs="Calibri"/>
          <w:szCs w:val="24"/>
        </w:rPr>
        <w:t xml:space="preserve">obce </w:t>
      </w:r>
      <w:r w:rsidR="00C85909">
        <w:rPr>
          <w:rFonts w:cs="Calibri"/>
          <w:snapToGrid w:val="0"/>
        </w:rPr>
        <w:t>Skuhrov</w:t>
      </w:r>
      <w:r w:rsidR="00C85909" w:rsidRPr="008778C2">
        <w:rPr>
          <w:rFonts w:cs="Calibri"/>
          <w:snapToGrid w:val="0"/>
        </w:rPr>
        <w:t xml:space="preserve"> nad </w:t>
      </w:r>
      <w:r w:rsidR="00C85909">
        <w:rPr>
          <w:rFonts w:cs="Calibri"/>
          <w:snapToGrid w:val="0"/>
        </w:rPr>
        <w:t>Bělou</w:t>
      </w:r>
      <w:hyperlink r:id="rId13" w:history="1">
        <w:r w:rsidR="00417EA8" w:rsidRPr="00A15203">
          <w:rPr>
            <w:rStyle w:val="Hypertextovodkaz"/>
          </w:rPr>
          <w:t>https://www.skuhrov.cz/vystavba-brezina</w:t>
        </w:r>
      </w:hyperlink>
      <w:r w:rsidR="003048D0" w:rsidRPr="003048D0">
        <w:rPr>
          <w:rStyle w:val="Hypertextovodkaz"/>
          <w:rFonts w:cs="Calibri"/>
          <w:color w:val="auto"/>
          <w:szCs w:val="24"/>
          <w:u w:val="none"/>
        </w:rPr>
        <w:t xml:space="preserve">a </w:t>
      </w:r>
      <w:r w:rsidRPr="003048D0">
        <w:rPr>
          <w:rFonts w:cs="Calibri"/>
          <w:szCs w:val="24"/>
        </w:rPr>
        <w:t xml:space="preserve">na úřední desce </w:t>
      </w:r>
      <w:r w:rsidR="00C85909">
        <w:rPr>
          <w:rFonts w:cs="Calibri"/>
          <w:szCs w:val="24"/>
        </w:rPr>
        <w:t xml:space="preserve">obce </w:t>
      </w:r>
      <w:r w:rsidR="00C85909">
        <w:rPr>
          <w:rFonts w:cs="Calibri"/>
          <w:snapToGrid w:val="0"/>
        </w:rPr>
        <w:t>Skuhrov</w:t>
      </w:r>
      <w:r w:rsidR="00C85909" w:rsidRPr="008778C2">
        <w:rPr>
          <w:rFonts w:cs="Calibri"/>
          <w:snapToGrid w:val="0"/>
        </w:rPr>
        <w:t xml:space="preserve"> nad </w:t>
      </w:r>
      <w:r w:rsidR="00C85909">
        <w:rPr>
          <w:rFonts w:cs="Calibri"/>
          <w:snapToGrid w:val="0"/>
        </w:rPr>
        <w:t>Bělou</w:t>
      </w:r>
      <w:r w:rsidR="003048D0" w:rsidRPr="003048D0">
        <w:rPr>
          <w:rFonts w:cs="Calibri"/>
          <w:szCs w:val="24"/>
        </w:rPr>
        <w:t>.</w:t>
      </w:r>
    </w:p>
    <w:p w:rsidR="00C960AF" w:rsidRDefault="00C960AF" w:rsidP="00145BBB">
      <w:pPr>
        <w:spacing w:after="0" w:line="240" w:lineRule="auto"/>
        <w:jc w:val="both"/>
        <w:rPr>
          <w:rFonts w:cs="Calibri"/>
          <w:b/>
          <w:sz w:val="28"/>
          <w:szCs w:val="28"/>
          <w:u w:val="single"/>
        </w:rPr>
      </w:pPr>
    </w:p>
    <w:p w:rsidR="00C960AF" w:rsidRPr="00850A29" w:rsidRDefault="00C960AF" w:rsidP="00145BBB">
      <w:pPr>
        <w:spacing w:after="0" w:line="240" w:lineRule="auto"/>
        <w:jc w:val="both"/>
        <w:rPr>
          <w:rFonts w:cs="Calibri"/>
          <w:b/>
          <w:sz w:val="28"/>
          <w:szCs w:val="28"/>
        </w:rPr>
      </w:pPr>
      <w:r w:rsidRPr="00850A29">
        <w:rPr>
          <w:rFonts w:cs="Calibri"/>
          <w:b/>
          <w:sz w:val="28"/>
          <w:szCs w:val="28"/>
        </w:rPr>
        <w:t>6.  Ostatní soutěžní podmínky</w:t>
      </w:r>
    </w:p>
    <w:p w:rsidR="00C960AF" w:rsidRPr="00FB7640" w:rsidRDefault="00C960AF" w:rsidP="00145BBB">
      <w:pPr>
        <w:spacing w:after="0" w:line="240" w:lineRule="auto"/>
        <w:jc w:val="both"/>
        <w:rPr>
          <w:rFonts w:cs="Calibri"/>
          <w:b/>
          <w:szCs w:val="24"/>
          <w:u w:val="single"/>
        </w:rPr>
      </w:pPr>
    </w:p>
    <w:p w:rsidR="00C960AF" w:rsidRPr="003048D0" w:rsidRDefault="00C960AF" w:rsidP="00441AE0">
      <w:pPr>
        <w:spacing w:after="0" w:line="240" w:lineRule="auto"/>
        <w:jc w:val="both"/>
        <w:rPr>
          <w:rFonts w:cs="Calibri"/>
          <w:szCs w:val="24"/>
        </w:rPr>
      </w:pPr>
      <w:r w:rsidRPr="00F82B75">
        <w:rPr>
          <w:rFonts w:cs="Calibri"/>
          <w:b/>
          <w:szCs w:val="24"/>
          <w:lang w:eastAsia="cs-CZ"/>
        </w:rPr>
        <w:t>6.1</w:t>
      </w:r>
      <w:r w:rsidRPr="00F82B75">
        <w:rPr>
          <w:rFonts w:cs="Calibri"/>
          <w:szCs w:val="24"/>
          <w:lang w:eastAsia="cs-CZ"/>
        </w:rPr>
        <w:t xml:space="preserve">  V minimální kupní ceně uvedené v tomto vyhlášení je zahrnuta DPH, a to z toho důvodu, že prodávající </w:t>
      </w:r>
      <w:r w:rsidR="00C85909" w:rsidRPr="00F82B75">
        <w:rPr>
          <w:rFonts w:cs="Calibri"/>
          <w:szCs w:val="24"/>
        </w:rPr>
        <w:t xml:space="preserve">obec </w:t>
      </w:r>
      <w:r w:rsidR="00C85909" w:rsidRPr="00F82B75">
        <w:rPr>
          <w:rFonts w:cs="Calibri"/>
          <w:snapToGrid w:val="0"/>
        </w:rPr>
        <w:t>Skuhrov nad Bělou</w:t>
      </w:r>
      <w:r w:rsidRPr="00F82B75">
        <w:rPr>
          <w:rFonts w:cs="Calibri"/>
          <w:szCs w:val="24"/>
        </w:rPr>
        <w:t xml:space="preserve"> je plátcem DPH</w:t>
      </w:r>
      <w:r w:rsidRPr="00F82B75">
        <w:rPr>
          <w:rFonts w:cs="Calibri"/>
          <w:szCs w:val="24"/>
          <w:lang w:eastAsia="cs-CZ"/>
        </w:rPr>
        <w:t>.  Navrhované kupní ceny ze strany  navrhovatelů budou taktéž považovány za ceny včetně  DPH.  Z uvedených důvodů kupní ceny  v nabídkách a kupních smlouvách již nebudou navyšovány o DPH.</w:t>
      </w:r>
    </w:p>
    <w:p w:rsidR="00C960AF" w:rsidRPr="00FB7640" w:rsidRDefault="00C960AF" w:rsidP="00441AE0">
      <w:pPr>
        <w:spacing w:after="0" w:line="240" w:lineRule="auto"/>
        <w:jc w:val="both"/>
        <w:rPr>
          <w:rFonts w:cs="Calibri"/>
          <w:szCs w:val="24"/>
          <w:lang w:eastAsia="cs-CZ"/>
        </w:rPr>
      </w:pPr>
    </w:p>
    <w:p w:rsidR="00C960AF" w:rsidRPr="003048D0" w:rsidRDefault="00C960AF" w:rsidP="00145BBB">
      <w:pPr>
        <w:spacing w:after="0" w:line="240" w:lineRule="auto"/>
        <w:jc w:val="both"/>
        <w:rPr>
          <w:rFonts w:cs="Calibri"/>
          <w:szCs w:val="24"/>
        </w:rPr>
      </w:pPr>
      <w:r w:rsidRPr="003048D0">
        <w:rPr>
          <w:rFonts w:cs="Calibri"/>
          <w:b/>
          <w:szCs w:val="24"/>
        </w:rPr>
        <w:t xml:space="preserve">6.2. </w:t>
      </w:r>
      <w:r w:rsidR="00C85909">
        <w:rPr>
          <w:rFonts w:cs="Calibri"/>
          <w:szCs w:val="24"/>
        </w:rPr>
        <w:t xml:space="preserve">Obec </w:t>
      </w:r>
      <w:r w:rsidR="00C85909">
        <w:rPr>
          <w:rFonts w:cs="Calibri"/>
          <w:snapToGrid w:val="0"/>
        </w:rPr>
        <w:t>Skuhrov</w:t>
      </w:r>
      <w:r w:rsidR="00C85909" w:rsidRPr="008778C2">
        <w:rPr>
          <w:rFonts w:cs="Calibri"/>
          <w:snapToGrid w:val="0"/>
        </w:rPr>
        <w:t xml:space="preserve"> nad </w:t>
      </w:r>
      <w:r w:rsidR="00C85909">
        <w:rPr>
          <w:rFonts w:cs="Calibri"/>
          <w:snapToGrid w:val="0"/>
        </w:rPr>
        <w:t>Bělou</w:t>
      </w:r>
      <w:r w:rsidRPr="003048D0">
        <w:rPr>
          <w:rFonts w:cs="Calibri"/>
          <w:szCs w:val="24"/>
        </w:rPr>
        <w:t xml:space="preserve"> si vyhrazuje právo dodatečně změnit podmínky soutěže, zrušit soutěž (zcela nebo zčásti) a odmítnout všechny předložené návrhy ve smyslu ustanovení § 1774 zákona číslo  89/2012 Sb., občanského zákoníku.  Změnu podmínek soutěže nebo zrušení soutěže nebo její části </w:t>
      </w:r>
      <w:r w:rsidR="00C85909">
        <w:rPr>
          <w:rFonts w:cs="Calibri"/>
          <w:szCs w:val="24"/>
        </w:rPr>
        <w:t xml:space="preserve">obec </w:t>
      </w:r>
      <w:r w:rsidR="00C85909">
        <w:rPr>
          <w:rFonts w:cs="Calibri"/>
          <w:snapToGrid w:val="0"/>
        </w:rPr>
        <w:t>Skuhrov</w:t>
      </w:r>
      <w:r w:rsidR="00C85909" w:rsidRPr="008778C2">
        <w:rPr>
          <w:rFonts w:cs="Calibri"/>
          <w:snapToGrid w:val="0"/>
        </w:rPr>
        <w:t xml:space="preserve"> nad </w:t>
      </w:r>
      <w:r w:rsidR="00C85909">
        <w:rPr>
          <w:rFonts w:cs="Calibri"/>
          <w:snapToGrid w:val="0"/>
        </w:rPr>
        <w:t>Bělou</w:t>
      </w:r>
      <w:r w:rsidRPr="003048D0">
        <w:rPr>
          <w:rFonts w:cs="Calibri"/>
          <w:szCs w:val="24"/>
        </w:rPr>
        <w:t xml:space="preserve"> uveřejnění stejným způsobem, kterým vyhlásilo tyto podmínky soutěže. </w:t>
      </w:r>
    </w:p>
    <w:p w:rsidR="00C960AF" w:rsidRPr="00FB7640" w:rsidRDefault="00C960AF" w:rsidP="00145BBB">
      <w:pPr>
        <w:spacing w:after="0" w:line="240" w:lineRule="auto"/>
        <w:jc w:val="both"/>
        <w:rPr>
          <w:rFonts w:cs="Calibri"/>
          <w:szCs w:val="24"/>
        </w:rPr>
      </w:pPr>
    </w:p>
    <w:p w:rsidR="00C960AF" w:rsidRPr="00C55946" w:rsidRDefault="00C960AF" w:rsidP="00417EA8">
      <w:pPr>
        <w:jc w:val="both"/>
      </w:pPr>
      <w:r w:rsidRPr="003048D0">
        <w:rPr>
          <w:rFonts w:cs="Calibri"/>
          <w:b/>
          <w:szCs w:val="24"/>
        </w:rPr>
        <w:t>6.</w:t>
      </w:r>
      <w:r w:rsidR="00056BDB">
        <w:rPr>
          <w:rFonts w:cs="Calibri"/>
          <w:b/>
          <w:szCs w:val="24"/>
        </w:rPr>
        <w:t>3</w:t>
      </w:r>
      <w:r w:rsidRPr="003048D0">
        <w:rPr>
          <w:rFonts w:cs="Calibri"/>
          <w:szCs w:val="24"/>
        </w:rPr>
        <w:t xml:space="preserve">Tyto soutěžní podmínky budou po dobu trvání veřejné soutěže uveřejněny na webových stránkách </w:t>
      </w:r>
      <w:r w:rsidR="00C85909">
        <w:rPr>
          <w:rFonts w:cs="Calibri"/>
          <w:szCs w:val="24"/>
        </w:rPr>
        <w:t xml:space="preserve">obce </w:t>
      </w:r>
      <w:r w:rsidR="00C85909">
        <w:rPr>
          <w:rFonts w:cs="Calibri"/>
          <w:snapToGrid w:val="0"/>
        </w:rPr>
        <w:t>Skuhrov</w:t>
      </w:r>
      <w:r w:rsidR="00C85909" w:rsidRPr="008778C2">
        <w:rPr>
          <w:rFonts w:cs="Calibri"/>
          <w:snapToGrid w:val="0"/>
        </w:rPr>
        <w:t xml:space="preserve"> nad </w:t>
      </w:r>
      <w:r w:rsidR="00C85909">
        <w:rPr>
          <w:rFonts w:cs="Calibri"/>
          <w:snapToGrid w:val="0"/>
        </w:rPr>
        <w:t>Bělou</w:t>
      </w:r>
      <w:hyperlink r:id="rId14" w:history="1">
        <w:r w:rsidR="00C55946" w:rsidRPr="007771B7">
          <w:rPr>
            <w:rStyle w:val="Hypertextovodkaz"/>
          </w:rPr>
          <w:t>https://www.skuhrov.cz/vystavba-brezina</w:t>
        </w:r>
      </w:hyperlink>
      <w:r w:rsidRPr="003048D0">
        <w:rPr>
          <w:rFonts w:cs="Calibri"/>
          <w:szCs w:val="24"/>
        </w:rPr>
        <w:t xml:space="preserve">a na úřední desce </w:t>
      </w:r>
      <w:r w:rsidR="00C85909">
        <w:rPr>
          <w:rFonts w:cs="Calibri"/>
          <w:szCs w:val="24"/>
        </w:rPr>
        <w:t xml:space="preserve">obce </w:t>
      </w:r>
      <w:r w:rsidR="00C85909">
        <w:rPr>
          <w:rFonts w:cs="Calibri"/>
          <w:snapToGrid w:val="0"/>
        </w:rPr>
        <w:t>Skuhrov</w:t>
      </w:r>
      <w:r w:rsidR="00C85909" w:rsidRPr="008778C2">
        <w:rPr>
          <w:rFonts w:cs="Calibri"/>
          <w:snapToGrid w:val="0"/>
        </w:rPr>
        <w:t xml:space="preserve"> nad </w:t>
      </w:r>
      <w:r w:rsidR="00C85909">
        <w:rPr>
          <w:rFonts w:cs="Calibri"/>
          <w:snapToGrid w:val="0"/>
        </w:rPr>
        <w:t>Bělou</w:t>
      </w:r>
      <w:r w:rsidRPr="003048D0">
        <w:rPr>
          <w:rFonts w:cs="Calibri"/>
          <w:szCs w:val="24"/>
        </w:rPr>
        <w:t xml:space="preserve">. </w:t>
      </w:r>
    </w:p>
    <w:p w:rsidR="00C85909" w:rsidRDefault="00C85909" w:rsidP="002F7E23">
      <w:pPr>
        <w:spacing w:after="0" w:line="240" w:lineRule="auto"/>
        <w:jc w:val="both"/>
        <w:rPr>
          <w:rFonts w:cs="Calibri"/>
          <w:szCs w:val="24"/>
        </w:rPr>
      </w:pPr>
    </w:p>
    <w:p w:rsidR="00C85909" w:rsidRPr="003048D0" w:rsidRDefault="00C85909" w:rsidP="002F7E23">
      <w:pPr>
        <w:spacing w:after="0" w:line="240" w:lineRule="auto"/>
        <w:jc w:val="both"/>
        <w:rPr>
          <w:rFonts w:cs="Calibri"/>
          <w:szCs w:val="24"/>
        </w:rPr>
      </w:pPr>
      <w:r w:rsidRPr="00F82B75">
        <w:rPr>
          <w:rFonts w:cs="Calibri"/>
          <w:b/>
          <w:szCs w:val="24"/>
        </w:rPr>
        <w:lastRenderedPageBreak/>
        <w:t>6.4</w:t>
      </w:r>
      <w:r w:rsidRPr="00F82B75">
        <w:rPr>
          <w:rFonts w:cs="Calibri"/>
          <w:szCs w:val="24"/>
        </w:rPr>
        <w:t xml:space="preserve"> Pokud nedojde ve vyhlášeném kole výběrového řízení probíhajícího dle těchto soutěžních podmínek k prodeji všech nabízených pozemků, je Rada obce </w:t>
      </w:r>
      <w:r w:rsidRPr="00F82B75">
        <w:rPr>
          <w:rFonts w:cs="Calibri"/>
          <w:snapToGrid w:val="0"/>
        </w:rPr>
        <w:t>Skuhrov nad Bělou oprávněna</w:t>
      </w:r>
      <w:r w:rsidR="00D23815" w:rsidRPr="00F82B75">
        <w:rPr>
          <w:rFonts w:cs="Calibri"/>
          <w:snapToGrid w:val="0"/>
        </w:rPr>
        <w:t xml:space="preserve"> obsahově a termínově aktualizovat tyto soutěžní podmínky a vyhlásit další opakovaná kola výběrového řízení.</w:t>
      </w:r>
    </w:p>
    <w:p w:rsidR="00C960AF" w:rsidRPr="00FB7640" w:rsidRDefault="00C960AF" w:rsidP="00145BBB">
      <w:pPr>
        <w:spacing w:after="0" w:line="240" w:lineRule="auto"/>
        <w:jc w:val="both"/>
        <w:rPr>
          <w:rFonts w:cs="Calibri"/>
          <w:szCs w:val="24"/>
        </w:rPr>
      </w:pPr>
    </w:p>
    <w:p w:rsidR="00C960AF" w:rsidRDefault="00C960AF" w:rsidP="00145BBB">
      <w:pPr>
        <w:spacing w:after="0" w:line="240" w:lineRule="auto"/>
        <w:jc w:val="both"/>
        <w:rPr>
          <w:rFonts w:cs="Calibri"/>
          <w:szCs w:val="24"/>
        </w:rPr>
      </w:pPr>
    </w:p>
    <w:p w:rsidR="00B23EC7" w:rsidRDefault="00B23EC7" w:rsidP="00145BBB">
      <w:pPr>
        <w:spacing w:after="0" w:line="240" w:lineRule="auto"/>
        <w:jc w:val="both"/>
        <w:rPr>
          <w:rFonts w:cs="Calibri"/>
          <w:szCs w:val="24"/>
        </w:rPr>
      </w:pPr>
    </w:p>
    <w:p w:rsidR="00B23EC7" w:rsidRPr="00FB7640" w:rsidRDefault="00B23EC7" w:rsidP="00145BBB">
      <w:pPr>
        <w:spacing w:after="0" w:line="240" w:lineRule="auto"/>
        <w:jc w:val="both"/>
        <w:rPr>
          <w:rFonts w:cs="Calibri"/>
          <w:szCs w:val="24"/>
        </w:rPr>
      </w:pPr>
    </w:p>
    <w:p w:rsidR="00C960AF" w:rsidRPr="00850A29" w:rsidRDefault="00C960AF" w:rsidP="00145BBB">
      <w:pPr>
        <w:spacing w:after="0" w:line="240" w:lineRule="auto"/>
        <w:jc w:val="both"/>
        <w:rPr>
          <w:rFonts w:cs="Calibri"/>
          <w:b/>
          <w:sz w:val="28"/>
          <w:szCs w:val="28"/>
        </w:rPr>
      </w:pPr>
      <w:r w:rsidRPr="00850A29">
        <w:rPr>
          <w:rFonts w:cs="Calibri"/>
          <w:b/>
          <w:sz w:val="28"/>
          <w:szCs w:val="28"/>
        </w:rPr>
        <w:t>7.  Závěrečná ustanovení</w:t>
      </w:r>
    </w:p>
    <w:p w:rsidR="00C960AF" w:rsidRPr="00FB7640" w:rsidRDefault="00C960AF" w:rsidP="00145BBB">
      <w:pPr>
        <w:spacing w:after="0" w:line="240" w:lineRule="auto"/>
        <w:jc w:val="both"/>
        <w:rPr>
          <w:rFonts w:cs="Calibri"/>
          <w:szCs w:val="24"/>
        </w:rPr>
      </w:pPr>
    </w:p>
    <w:p w:rsidR="00C960AF" w:rsidRDefault="00C960AF" w:rsidP="00145BBB">
      <w:pPr>
        <w:spacing w:after="0" w:line="240" w:lineRule="auto"/>
        <w:jc w:val="both"/>
        <w:rPr>
          <w:rFonts w:cs="Calibri"/>
          <w:szCs w:val="24"/>
        </w:rPr>
      </w:pPr>
      <w:r w:rsidRPr="003048D0">
        <w:rPr>
          <w:rFonts w:cs="Calibri"/>
          <w:b/>
          <w:szCs w:val="24"/>
        </w:rPr>
        <w:t xml:space="preserve">7.1 </w:t>
      </w:r>
      <w:r w:rsidRPr="003048D0">
        <w:rPr>
          <w:rFonts w:cs="Calibri"/>
          <w:szCs w:val="24"/>
        </w:rPr>
        <w:t>Kontaktní osob</w:t>
      </w:r>
      <w:r w:rsidR="00857E52">
        <w:rPr>
          <w:rFonts w:cs="Calibri"/>
          <w:szCs w:val="24"/>
        </w:rPr>
        <w:t>y</w:t>
      </w:r>
      <w:r w:rsidRPr="003048D0">
        <w:rPr>
          <w:rFonts w:cs="Calibri"/>
          <w:szCs w:val="24"/>
        </w:rPr>
        <w:t xml:space="preserve"> vyhlašovatele: </w:t>
      </w:r>
      <w:r w:rsidR="00857E52" w:rsidRPr="00857E52">
        <w:rPr>
          <w:rFonts w:cs="Calibri"/>
          <w:szCs w:val="24"/>
        </w:rPr>
        <w:t xml:space="preserve">Milan Bárta, </w:t>
      </w:r>
      <w:r w:rsidRPr="00857E52">
        <w:rPr>
          <w:rFonts w:cs="Calibri"/>
          <w:szCs w:val="24"/>
        </w:rPr>
        <w:t xml:space="preserve">telefon </w:t>
      </w:r>
      <w:r w:rsidR="00857E52" w:rsidRPr="00857E52">
        <w:rPr>
          <w:rFonts w:cs="Calibri"/>
          <w:szCs w:val="24"/>
        </w:rPr>
        <w:t>602 489 353</w:t>
      </w:r>
      <w:r w:rsidRPr="00857E52">
        <w:rPr>
          <w:rFonts w:cs="Calibri"/>
          <w:szCs w:val="24"/>
        </w:rPr>
        <w:t xml:space="preserve">, e-mail: </w:t>
      </w:r>
      <w:hyperlink r:id="rId15" w:history="1">
        <w:r w:rsidR="00857E52" w:rsidRPr="00857E52">
          <w:rPr>
            <w:rStyle w:val="Hypertextovodkaz"/>
            <w:rFonts w:cs="Calibri"/>
            <w:szCs w:val="24"/>
          </w:rPr>
          <w:t>barta@skuhrov.cz</w:t>
        </w:r>
      </w:hyperlink>
      <w:r w:rsidRPr="00857E52">
        <w:rPr>
          <w:rFonts w:cs="Calibri"/>
          <w:szCs w:val="24"/>
        </w:rPr>
        <w:t>.</w:t>
      </w:r>
      <w:r w:rsidR="00857E52" w:rsidRPr="00857E52">
        <w:rPr>
          <w:rFonts w:cs="Calibri"/>
          <w:szCs w:val="24"/>
        </w:rPr>
        <w:t xml:space="preserve">,Mgr. Jaromír Chocholouš, telefon 778 888 017, e-mail: </w:t>
      </w:r>
      <w:hyperlink r:id="rId16" w:history="1">
        <w:r w:rsidR="00857E52" w:rsidRPr="007771B7">
          <w:rPr>
            <w:rStyle w:val="Hypertextovodkaz"/>
            <w:rFonts w:cs="Calibri"/>
            <w:szCs w:val="24"/>
          </w:rPr>
          <w:t>chocholous@skuhrov.cz</w:t>
        </w:r>
      </w:hyperlink>
    </w:p>
    <w:p w:rsidR="00857E52" w:rsidRPr="003048D0" w:rsidRDefault="00857E52" w:rsidP="00145BBB">
      <w:pPr>
        <w:spacing w:after="0" w:line="240" w:lineRule="auto"/>
        <w:jc w:val="both"/>
        <w:rPr>
          <w:rFonts w:cs="Calibri"/>
          <w:szCs w:val="24"/>
        </w:rPr>
      </w:pPr>
    </w:p>
    <w:p w:rsidR="00C960AF" w:rsidRPr="003048D0" w:rsidRDefault="00C960AF" w:rsidP="00145BBB">
      <w:pPr>
        <w:spacing w:after="0" w:line="240" w:lineRule="auto"/>
        <w:jc w:val="both"/>
        <w:rPr>
          <w:rFonts w:cs="Calibri"/>
          <w:szCs w:val="24"/>
        </w:rPr>
      </w:pPr>
    </w:p>
    <w:p w:rsidR="00C960AF" w:rsidRPr="003048D0" w:rsidRDefault="00C960AF" w:rsidP="00145BBB">
      <w:pPr>
        <w:spacing w:after="0" w:line="240" w:lineRule="auto"/>
        <w:jc w:val="both"/>
        <w:rPr>
          <w:rFonts w:cs="Calibri"/>
          <w:szCs w:val="24"/>
        </w:rPr>
      </w:pPr>
      <w:r w:rsidRPr="003048D0">
        <w:rPr>
          <w:rFonts w:cs="Calibri"/>
          <w:b/>
          <w:szCs w:val="24"/>
        </w:rPr>
        <w:t xml:space="preserve">7.2 </w:t>
      </w:r>
      <w:r w:rsidRPr="003048D0">
        <w:rPr>
          <w:rFonts w:cs="Calibri"/>
          <w:szCs w:val="24"/>
        </w:rPr>
        <w:t xml:space="preserve">Záměr prodat předmět prodeje byl zveřejněn vývěskou </w:t>
      </w:r>
      <w:r w:rsidR="00857E52">
        <w:rPr>
          <w:rFonts w:cs="Calibri"/>
          <w:szCs w:val="24"/>
        </w:rPr>
        <w:t xml:space="preserve">na úřední desce obecního úřadu </w:t>
      </w:r>
      <w:r w:rsidRPr="00857E52">
        <w:rPr>
          <w:rFonts w:cs="Calibri"/>
          <w:szCs w:val="24"/>
        </w:rPr>
        <w:t>od</w:t>
      </w:r>
      <w:r w:rsidR="00857E52" w:rsidRPr="00857E52">
        <w:rPr>
          <w:rFonts w:cs="Calibri"/>
          <w:szCs w:val="24"/>
        </w:rPr>
        <w:t>18.2.2019</w:t>
      </w:r>
      <w:r w:rsidRPr="00857E52">
        <w:rPr>
          <w:rFonts w:cs="Calibri"/>
          <w:szCs w:val="24"/>
        </w:rPr>
        <w:t xml:space="preserve"> do </w:t>
      </w:r>
      <w:r w:rsidR="00476C72">
        <w:rPr>
          <w:rFonts w:cs="Calibri"/>
          <w:szCs w:val="24"/>
        </w:rPr>
        <w:t>7</w:t>
      </w:r>
      <w:r w:rsidR="00857E52">
        <w:rPr>
          <w:rFonts w:cs="Calibri"/>
          <w:szCs w:val="24"/>
        </w:rPr>
        <w:t>.3.2019.</w:t>
      </w:r>
      <w:r w:rsidRPr="003048D0">
        <w:rPr>
          <w:rFonts w:cs="Calibri"/>
          <w:szCs w:val="24"/>
        </w:rPr>
        <w:t xml:space="preserve"> Následně byl prodej schválen usnesením Zastupitelstva </w:t>
      </w:r>
      <w:r w:rsidR="00C85909">
        <w:rPr>
          <w:rFonts w:cs="Calibri"/>
          <w:szCs w:val="24"/>
        </w:rPr>
        <w:t xml:space="preserve">obce </w:t>
      </w:r>
      <w:r w:rsidR="00C85909">
        <w:rPr>
          <w:rFonts w:cs="Calibri"/>
          <w:snapToGrid w:val="0"/>
        </w:rPr>
        <w:t>Skuhrov</w:t>
      </w:r>
      <w:r w:rsidR="00C85909" w:rsidRPr="008778C2">
        <w:rPr>
          <w:rFonts w:cs="Calibri"/>
          <w:snapToGrid w:val="0"/>
        </w:rPr>
        <w:t xml:space="preserve"> nad </w:t>
      </w:r>
      <w:r w:rsidR="00C85909">
        <w:rPr>
          <w:rFonts w:cs="Calibri"/>
          <w:snapToGrid w:val="0"/>
        </w:rPr>
        <w:t>Bělou</w:t>
      </w:r>
      <w:r w:rsidRPr="003048D0">
        <w:rPr>
          <w:rFonts w:cs="Calibri"/>
          <w:szCs w:val="24"/>
        </w:rPr>
        <w:t xml:space="preserve">dne </w:t>
      </w:r>
      <w:r w:rsidR="006E4BFF" w:rsidRPr="00857E52">
        <w:rPr>
          <w:rFonts w:cs="Calibri"/>
          <w:szCs w:val="24"/>
        </w:rPr>
        <w:t>7.3.</w:t>
      </w:r>
      <w:r w:rsidR="006E4BFF" w:rsidRPr="00935D94">
        <w:rPr>
          <w:rFonts w:cs="Calibri"/>
          <w:szCs w:val="24"/>
        </w:rPr>
        <w:t>2019</w:t>
      </w:r>
      <w:r w:rsidRPr="00935D94">
        <w:rPr>
          <w:rFonts w:cs="Calibri"/>
          <w:szCs w:val="24"/>
        </w:rPr>
        <w:t xml:space="preserve">   číslo usnesení </w:t>
      </w:r>
      <w:r w:rsidR="00935D94" w:rsidRPr="00935D94">
        <w:rPr>
          <w:rFonts w:cs="Calibri"/>
          <w:szCs w:val="24"/>
        </w:rPr>
        <w:t>2019/3/7</w:t>
      </w:r>
      <w:r w:rsidR="00935D94">
        <w:rPr>
          <w:rFonts w:cs="Calibri"/>
          <w:szCs w:val="24"/>
        </w:rPr>
        <w:t>/10</w:t>
      </w:r>
    </w:p>
    <w:p w:rsidR="00C960AF" w:rsidRPr="003048D0" w:rsidRDefault="00C960AF" w:rsidP="00145BBB">
      <w:pPr>
        <w:spacing w:after="0" w:line="240" w:lineRule="auto"/>
        <w:jc w:val="both"/>
        <w:rPr>
          <w:rFonts w:cs="Calibri"/>
          <w:szCs w:val="24"/>
        </w:rPr>
      </w:pPr>
    </w:p>
    <w:p w:rsidR="00C960AF" w:rsidRPr="00392A60" w:rsidRDefault="00C960AF" w:rsidP="00145BBB">
      <w:pPr>
        <w:spacing w:after="0" w:line="240" w:lineRule="auto"/>
        <w:jc w:val="both"/>
        <w:rPr>
          <w:rFonts w:cs="Calibri"/>
          <w:b/>
          <w:szCs w:val="24"/>
        </w:rPr>
      </w:pPr>
      <w:r w:rsidRPr="00392A60">
        <w:rPr>
          <w:rFonts w:cs="Calibri"/>
          <w:b/>
          <w:szCs w:val="24"/>
        </w:rPr>
        <w:t xml:space="preserve">Přílohy:  </w:t>
      </w:r>
    </w:p>
    <w:p w:rsidR="00C960AF" w:rsidRPr="00FB7640" w:rsidRDefault="00C960AF" w:rsidP="00145BBB">
      <w:pPr>
        <w:spacing w:after="0" w:line="240" w:lineRule="auto"/>
        <w:jc w:val="both"/>
        <w:rPr>
          <w:rFonts w:cs="Calibri"/>
          <w:szCs w:val="24"/>
        </w:rPr>
      </w:pPr>
    </w:p>
    <w:p w:rsidR="00C960AF" w:rsidRDefault="00C960AF" w:rsidP="00145BBB">
      <w:pPr>
        <w:spacing w:after="0" w:line="240" w:lineRule="auto"/>
        <w:jc w:val="both"/>
        <w:rPr>
          <w:rFonts w:cs="Calibri"/>
          <w:szCs w:val="24"/>
        </w:rPr>
      </w:pPr>
      <w:r>
        <w:rPr>
          <w:rFonts w:cs="Calibri"/>
          <w:szCs w:val="24"/>
        </w:rPr>
        <w:t>V</w:t>
      </w:r>
      <w:r w:rsidRPr="00FB7640">
        <w:rPr>
          <w:rFonts w:cs="Calibri"/>
          <w:szCs w:val="24"/>
        </w:rPr>
        <w:t>zor nabídky pro jednotlivce</w:t>
      </w:r>
    </w:p>
    <w:p w:rsidR="00C960AF" w:rsidRPr="00FB7640" w:rsidRDefault="00C960AF" w:rsidP="00883AA9">
      <w:pPr>
        <w:spacing w:after="0" w:line="240" w:lineRule="auto"/>
        <w:jc w:val="both"/>
        <w:rPr>
          <w:rFonts w:cs="Calibri"/>
          <w:szCs w:val="24"/>
        </w:rPr>
      </w:pPr>
      <w:r>
        <w:rPr>
          <w:rFonts w:cs="Calibri"/>
          <w:szCs w:val="24"/>
        </w:rPr>
        <w:t>V</w:t>
      </w:r>
      <w:r w:rsidRPr="00FB7640">
        <w:rPr>
          <w:rFonts w:cs="Calibri"/>
          <w:szCs w:val="24"/>
        </w:rPr>
        <w:t>zor nabídky pro manžele</w:t>
      </w:r>
    </w:p>
    <w:p w:rsidR="00C960AF" w:rsidRPr="00FB7640" w:rsidRDefault="00C960AF" w:rsidP="00145BBB">
      <w:pPr>
        <w:spacing w:after="0" w:line="240" w:lineRule="auto"/>
        <w:jc w:val="both"/>
        <w:rPr>
          <w:rFonts w:cs="Calibri"/>
          <w:szCs w:val="24"/>
        </w:rPr>
      </w:pPr>
      <w:r>
        <w:rPr>
          <w:rFonts w:cs="Calibri"/>
          <w:szCs w:val="24"/>
        </w:rPr>
        <w:t>V</w:t>
      </w:r>
      <w:r w:rsidRPr="00FB7640">
        <w:rPr>
          <w:rFonts w:cs="Calibri"/>
          <w:szCs w:val="24"/>
        </w:rPr>
        <w:t xml:space="preserve">zor nabídky pro </w:t>
      </w:r>
      <w:r>
        <w:rPr>
          <w:rFonts w:cs="Calibri"/>
          <w:szCs w:val="24"/>
        </w:rPr>
        <w:t>více osob</w:t>
      </w:r>
    </w:p>
    <w:p w:rsidR="00C960AF" w:rsidRPr="00FB7640" w:rsidRDefault="00C960AF" w:rsidP="00145BBB">
      <w:pPr>
        <w:spacing w:after="0" w:line="240" w:lineRule="auto"/>
        <w:jc w:val="both"/>
        <w:rPr>
          <w:rFonts w:cs="Calibri"/>
          <w:szCs w:val="24"/>
        </w:rPr>
      </w:pPr>
      <w:r>
        <w:rPr>
          <w:rFonts w:cs="Calibri"/>
          <w:szCs w:val="24"/>
        </w:rPr>
        <w:t>V</w:t>
      </w:r>
      <w:r w:rsidRPr="00FB7640">
        <w:rPr>
          <w:rFonts w:cs="Calibri"/>
          <w:szCs w:val="24"/>
        </w:rPr>
        <w:t>zor kupní smlouvy</w:t>
      </w:r>
    </w:p>
    <w:p w:rsidR="00C960AF" w:rsidRDefault="00C960AF" w:rsidP="00145BBB">
      <w:pPr>
        <w:spacing w:after="0" w:line="240" w:lineRule="auto"/>
        <w:jc w:val="both"/>
        <w:rPr>
          <w:rFonts w:cs="Calibri"/>
          <w:szCs w:val="24"/>
        </w:rPr>
      </w:pPr>
      <w:r w:rsidRPr="00FB7640">
        <w:rPr>
          <w:rFonts w:cs="Calibri"/>
          <w:szCs w:val="24"/>
        </w:rPr>
        <w:t xml:space="preserve">Snímek mapy </w:t>
      </w:r>
    </w:p>
    <w:p w:rsidR="00C960AF" w:rsidRPr="00F82B75" w:rsidRDefault="00C960AF" w:rsidP="00145BBB">
      <w:pPr>
        <w:spacing w:after="0" w:line="240" w:lineRule="auto"/>
        <w:jc w:val="both"/>
        <w:rPr>
          <w:rFonts w:cs="Calibri"/>
          <w:szCs w:val="24"/>
        </w:rPr>
      </w:pPr>
      <w:r w:rsidRPr="00F82B75">
        <w:rPr>
          <w:rFonts w:cs="Calibri"/>
          <w:szCs w:val="24"/>
        </w:rPr>
        <w:t>Regulativy pro výstavbu rodinných domů</w:t>
      </w:r>
    </w:p>
    <w:p w:rsidR="00C960AF" w:rsidRPr="00F82B75" w:rsidRDefault="00C960AF" w:rsidP="00145BBB">
      <w:pPr>
        <w:spacing w:after="0" w:line="240" w:lineRule="auto"/>
        <w:jc w:val="both"/>
        <w:rPr>
          <w:rFonts w:cs="Calibri"/>
          <w:szCs w:val="24"/>
        </w:rPr>
      </w:pPr>
    </w:p>
    <w:p w:rsidR="00C960AF" w:rsidRPr="00F82B75" w:rsidRDefault="00C960AF" w:rsidP="00145BBB">
      <w:pPr>
        <w:spacing w:after="0" w:line="240" w:lineRule="auto"/>
        <w:jc w:val="both"/>
        <w:rPr>
          <w:rFonts w:cs="Calibri"/>
          <w:color w:val="0070C0"/>
          <w:szCs w:val="24"/>
        </w:rPr>
      </w:pPr>
    </w:p>
    <w:p w:rsidR="00C960AF" w:rsidRPr="00F82B75" w:rsidRDefault="00C960AF" w:rsidP="00145BBB">
      <w:pPr>
        <w:spacing w:after="0" w:line="240" w:lineRule="auto"/>
        <w:jc w:val="both"/>
        <w:rPr>
          <w:rFonts w:cs="Calibri"/>
          <w:szCs w:val="24"/>
        </w:rPr>
      </w:pPr>
      <w:r w:rsidRPr="00F82B75">
        <w:rPr>
          <w:rFonts w:cs="Calibri"/>
          <w:szCs w:val="24"/>
        </w:rPr>
        <w:t>V</w:t>
      </w:r>
      <w:r w:rsidR="00C85909" w:rsidRPr="00F82B75">
        <w:rPr>
          <w:rFonts w:cs="Calibri"/>
          <w:szCs w:val="24"/>
        </w:rPr>
        <w:t xml:space="preserve">e </w:t>
      </w:r>
      <w:r w:rsidR="00C85909" w:rsidRPr="00F82B75">
        <w:rPr>
          <w:rFonts w:cs="Calibri"/>
          <w:snapToGrid w:val="0"/>
        </w:rPr>
        <w:t>Skuhrově nad Bělou</w:t>
      </w:r>
      <w:r w:rsidRPr="00F82B75">
        <w:rPr>
          <w:rFonts w:cs="Calibri"/>
          <w:szCs w:val="24"/>
        </w:rPr>
        <w:t xml:space="preserve"> dne </w:t>
      </w:r>
      <w:r w:rsidR="00CB56A4">
        <w:rPr>
          <w:rFonts w:cs="Calibri"/>
          <w:szCs w:val="24"/>
        </w:rPr>
        <w:t>8.3.2019</w:t>
      </w:r>
    </w:p>
    <w:p w:rsidR="0022326B" w:rsidRDefault="0022326B" w:rsidP="00145BBB">
      <w:pPr>
        <w:spacing w:after="0" w:line="240" w:lineRule="auto"/>
        <w:jc w:val="both"/>
        <w:rPr>
          <w:rFonts w:cs="Calibri"/>
          <w:szCs w:val="24"/>
        </w:rPr>
      </w:pPr>
    </w:p>
    <w:p w:rsidR="0022326B" w:rsidRDefault="0022326B" w:rsidP="00145BBB">
      <w:pPr>
        <w:spacing w:after="0" w:line="240" w:lineRule="auto"/>
        <w:jc w:val="both"/>
        <w:rPr>
          <w:rFonts w:cs="Calibri"/>
          <w:szCs w:val="24"/>
        </w:rPr>
      </w:pPr>
    </w:p>
    <w:p w:rsidR="0022326B" w:rsidRDefault="0022326B" w:rsidP="00145BBB">
      <w:pPr>
        <w:spacing w:after="0" w:line="240" w:lineRule="auto"/>
        <w:jc w:val="both"/>
        <w:rPr>
          <w:rFonts w:cs="Calibri"/>
          <w:szCs w:val="24"/>
        </w:rPr>
      </w:pPr>
    </w:p>
    <w:p w:rsidR="00C960AF" w:rsidRDefault="00C960AF" w:rsidP="00145BBB">
      <w:pPr>
        <w:spacing w:after="0" w:line="240" w:lineRule="auto"/>
        <w:jc w:val="both"/>
        <w:rPr>
          <w:rFonts w:cs="Calibri"/>
          <w:szCs w:val="24"/>
        </w:rPr>
      </w:pP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w:t>
      </w:r>
    </w:p>
    <w:p w:rsidR="00C960AF" w:rsidRDefault="00C960AF" w:rsidP="00145BBB">
      <w:pPr>
        <w:spacing w:after="0" w:line="240" w:lineRule="auto"/>
        <w:jc w:val="both"/>
        <w:rPr>
          <w:rFonts w:cs="Calibri"/>
          <w:szCs w:val="24"/>
        </w:rPr>
      </w:pP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 xml:space="preserve">za </w:t>
      </w:r>
      <w:r w:rsidR="00C85909">
        <w:rPr>
          <w:rFonts w:cs="Calibri"/>
          <w:szCs w:val="24"/>
        </w:rPr>
        <w:t xml:space="preserve">obec </w:t>
      </w:r>
      <w:r w:rsidR="00C85909">
        <w:rPr>
          <w:rFonts w:cs="Calibri"/>
          <w:snapToGrid w:val="0"/>
        </w:rPr>
        <w:t>Skuhrov</w:t>
      </w:r>
      <w:r w:rsidR="00C85909" w:rsidRPr="008778C2">
        <w:rPr>
          <w:rFonts w:cs="Calibri"/>
          <w:snapToGrid w:val="0"/>
        </w:rPr>
        <w:t xml:space="preserve"> nad </w:t>
      </w:r>
      <w:r w:rsidR="00C85909">
        <w:rPr>
          <w:rFonts w:cs="Calibri"/>
          <w:snapToGrid w:val="0"/>
        </w:rPr>
        <w:t>Bělou</w:t>
      </w:r>
    </w:p>
    <w:p w:rsidR="00C960AF" w:rsidRDefault="00C960AF" w:rsidP="0076001B">
      <w:pPr>
        <w:tabs>
          <w:tab w:val="left" w:pos="3686"/>
        </w:tabs>
        <w:spacing w:after="0" w:line="240" w:lineRule="auto"/>
        <w:jc w:val="both"/>
        <w:rPr>
          <w:rFonts w:cs="Calibri"/>
          <w:szCs w:val="24"/>
        </w:rPr>
      </w:pPr>
      <w:r>
        <w:rPr>
          <w:rFonts w:cs="Calibri"/>
          <w:szCs w:val="24"/>
        </w:rPr>
        <w:tab/>
      </w:r>
      <w:r>
        <w:rPr>
          <w:rFonts w:cs="Calibri"/>
          <w:szCs w:val="24"/>
        </w:rPr>
        <w:tab/>
      </w:r>
      <w:r>
        <w:rPr>
          <w:rFonts w:cs="Calibri"/>
          <w:szCs w:val="24"/>
        </w:rPr>
        <w:tab/>
      </w:r>
      <w:r>
        <w:rPr>
          <w:rFonts w:cs="Calibri"/>
          <w:szCs w:val="24"/>
        </w:rPr>
        <w:tab/>
      </w:r>
      <w:r w:rsidR="00617D1A">
        <w:rPr>
          <w:rFonts w:cs="Calibri"/>
          <w:szCs w:val="24"/>
        </w:rPr>
        <w:t>Milan Bárta</w:t>
      </w:r>
      <w:r w:rsidRPr="00617D1A">
        <w:rPr>
          <w:rFonts w:cs="Calibri"/>
          <w:szCs w:val="24"/>
        </w:rPr>
        <w:t xml:space="preserve"> - starosta</w:t>
      </w:r>
    </w:p>
    <w:sectPr w:rsidR="00C960AF" w:rsidSect="003A5D6E">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67" w:rsidRDefault="009D0A67" w:rsidP="00250A1C">
      <w:pPr>
        <w:spacing w:after="0" w:line="240" w:lineRule="auto"/>
      </w:pPr>
      <w:r>
        <w:separator/>
      </w:r>
    </w:p>
  </w:endnote>
  <w:endnote w:type="continuationSeparator" w:id="1">
    <w:p w:rsidR="009D0A67" w:rsidRDefault="009D0A67" w:rsidP="00250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vinion">
    <w:altName w:val="Symbol"/>
    <w:panose1 w:val="00000000000000000000"/>
    <w:charset w:val="02"/>
    <w:family w:val="swiss"/>
    <w:notTrueType/>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0AF" w:rsidRDefault="00C960AF">
    <w:pPr>
      <w:pStyle w:val="Zpat"/>
    </w:pPr>
    <w:r>
      <w:tab/>
      <w:t xml:space="preserve">- </w:t>
    </w:r>
    <w:r w:rsidR="00360440">
      <w:fldChar w:fldCharType="begin"/>
    </w:r>
    <w:r w:rsidR="00F40798">
      <w:instrText xml:space="preserve"> PAGE </w:instrText>
    </w:r>
    <w:r w:rsidR="00360440">
      <w:fldChar w:fldCharType="separate"/>
    </w:r>
    <w:r w:rsidR="0016017F">
      <w:rPr>
        <w:noProof/>
      </w:rPr>
      <w:t>6</w:t>
    </w:r>
    <w:r w:rsidR="00360440">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67" w:rsidRDefault="009D0A67" w:rsidP="00250A1C">
      <w:pPr>
        <w:spacing w:after="0" w:line="240" w:lineRule="auto"/>
      </w:pPr>
      <w:r>
        <w:separator/>
      </w:r>
    </w:p>
  </w:footnote>
  <w:footnote w:type="continuationSeparator" w:id="1">
    <w:p w:rsidR="009D0A67" w:rsidRDefault="009D0A67" w:rsidP="00250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955A9"/>
    <w:multiLevelType w:val="singleLevel"/>
    <w:tmpl w:val="22FC6188"/>
    <w:lvl w:ilvl="0">
      <w:numFmt w:val="bullet"/>
      <w:lvlText w:val="-"/>
      <w:lvlJc w:val="left"/>
      <w:pPr>
        <w:tabs>
          <w:tab w:val="num" w:pos="360"/>
        </w:tabs>
        <w:ind w:left="360" w:hanging="360"/>
      </w:pPr>
      <w:rPr>
        <w:rFonts w:hint="default"/>
      </w:rPr>
    </w:lvl>
  </w:abstractNum>
  <w:abstractNum w:abstractNumId="1">
    <w:nsid w:val="54BA2A97"/>
    <w:multiLevelType w:val="hybridMultilevel"/>
    <w:tmpl w:val="1DDCF160"/>
    <w:lvl w:ilvl="0" w:tplc="BF22EE3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52D5FD2"/>
    <w:multiLevelType w:val="singleLevel"/>
    <w:tmpl w:val="22FC6188"/>
    <w:lvl w:ilvl="0">
      <w:start w:val="516"/>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43F3"/>
    <w:rsid w:val="00001115"/>
    <w:rsid w:val="0000271D"/>
    <w:rsid w:val="000151AE"/>
    <w:rsid w:val="000229D6"/>
    <w:rsid w:val="00056BDB"/>
    <w:rsid w:val="0006387C"/>
    <w:rsid w:val="000661A0"/>
    <w:rsid w:val="000814BD"/>
    <w:rsid w:val="00084A50"/>
    <w:rsid w:val="00085D6C"/>
    <w:rsid w:val="00095429"/>
    <w:rsid w:val="000B5F46"/>
    <w:rsid w:val="000B7A92"/>
    <w:rsid w:val="000C0F00"/>
    <w:rsid w:val="000C673D"/>
    <w:rsid w:val="00106888"/>
    <w:rsid w:val="0010722D"/>
    <w:rsid w:val="00107C64"/>
    <w:rsid w:val="0011001E"/>
    <w:rsid w:val="00112818"/>
    <w:rsid w:val="00117101"/>
    <w:rsid w:val="00145BBB"/>
    <w:rsid w:val="001550DA"/>
    <w:rsid w:val="0016017F"/>
    <w:rsid w:val="00175149"/>
    <w:rsid w:val="001770C9"/>
    <w:rsid w:val="00191742"/>
    <w:rsid w:val="00192880"/>
    <w:rsid w:val="0019751B"/>
    <w:rsid w:val="001A4CA1"/>
    <w:rsid w:val="001F2D07"/>
    <w:rsid w:val="001F6A6B"/>
    <w:rsid w:val="001F7995"/>
    <w:rsid w:val="00201581"/>
    <w:rsid w:val="002062CE"/>
    <w:rsid w:val="00217C44"/>
    <w:rsid w:val="0022326B"/>
    <w:rsid w:val="00225A75"/>
    <w:rsid w:val="00227B3C"/>
    <w:rsid w:val="002402BF"/>
    <w:rsid w:val="002417A5"/>
    <w:rsid w:val="00245C8E"/>
    <w:rsid w:val="00250A1C"/>
    <w:rsid w:val="00294353"/>
    <w:rsid w:val="00294D9B"/>
    <w:rsid w:val="002A1710"/>
    <w:rsid w:val="002B0311"/>
    <w:rsid w:val="002D6AA6"/>
    <w:rsid w:val="002F7E23"/>
    <w:rsid w:val="003048D0"/>
    <w:rsid w:val="00313370"/>
    <w:rsid w:val="00360440"/>
    <w:rsid w:val="0036224D"/>
    <w:rsid w:val="00372BFA"/>
    <w:rsid w:val="003876EE"/>
    <w:rsid w:val="00392A60"/>
    <w:rsid w:val="003A5D6E"/>
    <w:rsid w:val="003C5D21"/>
    <w:rsid w:val="003E63DC"/>
    <w:rsid w:val="003F3DE3"/>
    <w:rsid w:val="003F4CD8"/>
    <w:rsid w:val="003F60B2"/>
    <w:rsid w:val="00417EA8"/>
    <w:rsid w:val="004264D9"/>
    <w:rsid w:val="00427A8F"/>
    <w:rsid w:val="00427CA2"/>
    <w:rsid w:val="004349A5"/>
    <w:rsid w:val="00440AF8"/>
    <w:rsid w:val="00440E4B"/>
    <w:rsid w:val="00441AE0"/>
    <w:rsid w:val="004477AA"/>
    <w:rsid w:val="00456F67"/>
    <w:rsid w:val="0045784C"/>
    <w:rsid w:val="0047359A"/>
    <w:rsid w:val="00476C72"/>
    <w:rsid w:val="00485631"/>
    <w:rsid w:val="0049611B"/>
    <w:rsid w:val="004A4B4F"/>
    <w:rsid w:val="004B461A"/>
    <w:rsid w:val="004E05E3"/>
    <w:rsid w:val="004E221B"/>
    <w:rsid w:val="004F4923"/>
    <w:rsid w:val="004F5336"/>
    <w:rsid w:val="005103D0"/>
    <w:rsid w:val="00512423"/>
    <w:rsid w:val="00552EF0"/>
    <w:rsid w:val="005530E8"/>
    <w:rsid w:val="00553201"/>
    <w:rsid w:val="00564B2D"/>
    <w:rsid w:val="00572C23"/>
    <w:rsid w:val="00583DB0"/>
    <w:rsid w:val="00596207"/>
    <w:rsid w:val="005A1344"/>
    <w:rsid w:val="005A6BF1"/>
    <w:rsid w:val="005B6817"/>
    <w:rsid w:val="005C6600"/>
    <w:rsid w:val="005E2853"/>
    <w:rsid w:val="005F0D1C"/>
    <w:rsid w:val="0060049E"/>
    <w:rsid w:val="00601778"/>
    <w:rsid w:val="00606D3B"/>
    <w:rsid w:val="006158E8"/>
    <w:rsid w:val="00617D1A"/>
    <w:rsid w:val="00620E39"/>
    <w:rsid w:val="0062311D"/>
    <w:rsid w:val="006302E5"/>
    <w:rsid w:val="00634AAB"/>
    <w:rsid w:val="00642965"/>
    <w:rsid w:val="0065309D"/>
    <w:rsid w:val="0065378A"/>
    <w:rsid w:val="00661D49"/>
    <w:rsid w:val="0067136E"/>
    <w:rsid w:val="00671CDF"/>
    <w:rsid w:val="00687FD7"/>
    <w:rsid w:val="006B1FE2"/>
    <w:rsid w:val="006C24E4"/>
    <w:rsid w:val="006C56CB"/>
    <w:rsid w:val="006E4BFF"/>
    <w:rsid w:val="006E4C17"/>
    <w:rsid w:val="006E5C7C"/>
    <w:rsid w:val="00705515"/>
    <w:rsid w:val="0071339A"/>
    <w:rsid w:val="0072121F"/>
    <w:rsid w:val="0076001B"/>
    <w:rsid w:val="00781E8E"/>
    <w:rsid w:val="007821D4"/>
    <w:rsid w:val="0078621E"/>
    <w:rsid w:val="007870DF"/>
    <w:rsid w:val="007949F9"/>
    <w:rsid w:val="007A3C3B"/>
    <w:rsid w:val="007A78FB"/>
    <w:rsid w:val="007B3788"/>
    <w:rsid w:val="007B4658"/>
    <w:rsid w:val="007D3C62"/>
    <w:rsid w:val="007F77D7"/>
    <w:rsid w:val="0081236E"/>
    <w:rsid w:val="00812577"/>
    <w:rsid w:val="00824981"/>
    <w:rsid w:val="00826063"/>
    <w:rsid w:val="0083031A"/>
    <w:rsid w:val="00831B5D"/>
    <w:rsid w:val="00850A29"/>
    <w:rsid w:val="00851488"/>
    <w:rsid w:val="00857E52"/>
    <w:rsid w:val="008778C2"/>
    <w:rsid w:val="0088237D"/>
    <w:rsid w:val="00883AA9"/>
    <w:rsid w:val="0088510C"/>
    <w:rsid w:val="00895F46"/>
    <w:rsid w:val="008A6121"/>
    <w:rsid w:val="008C0C5B"/>
    <w:rsid w:val="008F078A"/>
    <w:rsid w:val="008F7C4C"/>
    <w:rsid w:val="009252AB"/>
    <w:rsid w:val="00935D94"/>
    <w:rsid w:val="00937016"/>
    <w:rsid w:val="00940F00"/>
    <w:rsid w:val="00940F8A"/>
    <w:rsid w:val="00965092"/>
    <w:rsid w:val="00965102"/>
    <w:rsid w:val="00985C2D"/>
    <w:rsid w:val="0099002F"/>
    <w:rsid w:val="009A1E69"/>
    <w:rsid w:val="009A1EFA"/>
    <w:rsid w:val="009A633D"/>
    <w:rsid w:val="009B5A51"/>
    <w:rsid w:val="009B6FCE"/>
    <w:rsid w:val="009D052B"/>
    <w:rsid w:val="009D0A67"/>
    <w:rsid w:val="009D7807"/>
    <w:rsid w:val="009D7D24"/>
    <w:rsid w:val="009E355C"/>
    <w:rsid w:val="009E565C"/>
    <w:rsid w:val="009F75FB"/>
    <w:rsid w:val="009F7FC1"/>
    <w:rsid w:val="00A11636"/>
    <w:rsid w:val="00A15B8B"/>
    <w:rsid w:val="00A2355C"/>
    <w:rsid w:val="00A3466E"/>
    <w:rsid w:val="00A41A67"/>
    <w:rsid w:val="00A4277A"/>
    <w:rsid w:val="00A42D5D"/>
    <w:rsid w:val="00A5210B"/>
    <w:rsid w:val="00A5540A"/>
    <w:rsid w:val="00A57194"/>
    <w:rsid w:val="00A60AFE"/>
    <w:rsid w:val="00A639AD"/>
    <w:rsid w:val="00A6437F"/>
    <w:rsid w:val="00A70F4A"/>
    <w:rsid w:val="00A87673"/>
    <w:rsid w:val="00A904C1"/>
    <w:rsid w:val="00A9770E"/>
    <w:rsid w:val="00AA309A"/>
    <w:rsid w:val="00AB602F"/>
    <w:rsid w:val="00AC012E"/>
    <w:rsid w:val="00AE39D3"/>
    <w:rsid w:val="00AE736B"/>
    <w:rsid w:val="00B11B5B"/>
    <w:rsid w:val="00B11E47"/>
    <w:rsid w:val="00B13F46"/>
    <w:rsid w:val="00B21E2D"/>
    <w:rsid w:val="00B23D68"/>
    <w:rsid w:val="00B23EC7"/>
    <w:rsid w:val="00B379B1"/>
    <w:rsid w:val="00B37F4E"/>
    <w:rsid w:val="00B42966"/>
    <w:rsid w:val="00B45BBA"/>
    <w:rsid w:val="00B51A01"/>
    <w:rsid w:val="00B65317"/>
    <w:rsid w:val="00B66C92"/>
    <w:rsid w:val="00B66E7A"/>
    <w:rsid w:val="00B71808"/>
    <w:rsid w:val="00B930F5"/>
    <w:rsid w:val="00B9400C"/>
    <w:rsid w:val="00B96E85"/>
    <w:rsid w:val="00BA39F6"/>
    <w:rsid w:val="00BA6938"/>
    <w:rsid w:val="00BD0E3C"/>
    <w:rsid w:val="00BE62F3"/>
    <w:rsid w:val="00C010F6"/>
    <w:rsid w:val="00C06894"/>
    <w:rsid w:val="00C12352"/>
    <w:rsid w:val="00C40A96"/>
    <w:rsid w:val="00C42971"/>
    <w:rsid w:val="00C50A47"/>
    <w:rsid w:val="00C52B87"/>
    <w:rsid w:val="00C55946"/>
    <w:rsid w:val="00C57ED3"/>
    <w:rsid w:val="00C60D49"/>
    <w:rsid w:val="00C650DD"/>
    <w:rsid w:val="00C7417E"/>
    <w:rsid w:val="00C84494"/>
    <w:rsid w:val="00C85909"/>
    <w:rsid w:val="00C8649E"/>
    <w:rsid w:val="00C90F3C"/>
    <w:rsid w:val="00C960AF"/>
    <w:rsid w:val="00C96137"/>
    <w:rsid w:val="00CA17D6"/>
    <w:rsid w:val="00CB51A2"/>
    <w:rsid w:val="00CB56A4"/>
    <w:rsid w:val="00CD13BB"/>
    <w:rsid w:val="00CD33CD"/>
    <w:rsid w:val="00CE2122"/>
    <w:rsid w:val="00D12661"/>
    <w:rsid w:val="00D23815"/>
    <w:rsid w:val="00D27884"/>
    <w:rsid w:val="00D30EA2"/>
    <w:rsid w:val="00D3749F"/>
    <w:rsid w:val="00D52308"/>
    <w:rsid w:val="00D65C5D"/>
    <w:rsid w:val="00D66041"/>
    <w:rsid w:val="00D67A58"/>
    <w:rsid w:val="00D8541D"/>
    <w:rsid w:val="00D950A4"/>
    <w:rsid w:val="00D96F00"/>
    <w:rsid w:val="00DA78ED"/>
    <w:rsid w:val="00DB4B3E"/>
    <w:rsid w:val="00DB64F5"/>
    <w:rsid w:val="00DB6AA0"/>
    <w:rsid w:val="00DC4655"/>
    <w:rsid w:val="00DD7B9C"/>
    <w:rsid w:val="00DF1EC4"/>
    <w:rsid w:val="00E13040"/>
    <w:rsid w:val="00E3338D"/>
    <w:rsid w:val="00E351F4"/>
    <w:rsid w:val="00E441D1"/>
    <w:rsid w:val="00E46AF3"/>
    <w:rsid w:val="00E62760"/>
    <w:rsid w:val="00E64670"/>
    <w:rsid w:val="00E66631"/>
    <w:rsid w:val="00E76CA0"/>
    <w:rsid w:val="00E80821"/>
    <w:rsid w:val="00EF3683"/>
    <w:rsid w:val="00F000E6"/>
    <w:rsid w:val="00F020A0"/>
    <w:rsid w:val="00F0378B"/>
    <w:rsid w:val="00F0566A"/>
    <w:rsid w:val="00F17D72"/>
    <w:rsid w:val="00F22AA1"/>
    <w:rsid w:val="00F26337"/>
    <w:rsid w:val="00F36CD8"/>
    <w:rsid w:val="00F40798"/>
    <w:rsid w:val="00F543F3"/>
    <w:rsid w:val="00F57BB6"/>
    <w:rsid w:val="00F57F6F"/>
    <w:rsid w:val="00F76CF4"/>
    <w:rsid w:val="00F82B75"/>
    <w:rsid w:val="00F90F25"/>
    <w:rsid w:val="00F97168"/>
    <w:rsid w:val="00FA3A00"/>
    <w:rsid w:val="00FB7640"/>
    <w:rsid w:val="00FC1D50"/>
    <w:rsid w:val="00FC58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309A"/>
    <w:pPr>
      <w:spacing w:after="160" w:line="259" w:lineRule="auto"/>
    </w:pPr>
    <w:rPr>
      <w:sz w:val="24"/>
      <w:szCs w:val="22"/>
      <w:lang w:eastAsia="en-US"/>
    </w:rPr>
  </w:style>
  <w:style w:type="paragraph" w:styleId="Nadpis1">
    <w:name w:val="heading 1"/>
    <w:basedOn w:val="Normln"/>
    <w:next w:val="Normln"/>
    <w:link w:val="Nadpis1Char"/>
    <w:uiPriority w:val="99"/>
    <w:qFormat/>
    <w:rsid w:val="00250A1C"/>
    <w:pPr>
      <w:keepNext/>
      <w:spacing w:after="0" w:line="240" w:lineRule="auto"/>
      <w:jc w:val="center"/>
      <w:outlineLvl w:val="0"/>
    </w:pPr>
    <w:rPr>
      <w:rFonts w:ascii="Times New Roman" w:eastAsia="Times New Roman" w:hAnsi="Times New Roman"/>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50A1C"/>
    <w:rPr>
      <w:rFonts w:ascii="Times New Roman" w:hAnsi="Times New Roman" w:cs="Times New Roman"/>
      <w:sz w:val="20"/>
      <w:szCs w:val="20"/>
      <w:u w:val="single"/>
      <w:lang w:eastAsia="cs-CZ"/>
    </w:rPr>
  </w:style>
  <w:style w:type="paragraph" w:styleId="Zhlav">
    <w:name w:val="header"/>
    <w:basedOn w:val="Normln"/>
    <w:link w:val="ZhlavChar"/>
    <w:uiPriority w:val="99"/>
    <w:rsid w:val="00250A1C"/>
    <w:pPr>
      <w:tabs>
        <w:tab w:val="center" w:pos="4536"/>
        <w:tab w:val="right" w:pos="9072"/>
      </w:tabs>
      <w:spacing w:after="0" w:line="240" w:lineRule="auto"/>
    </w:pPr>
  </w:style>
  <w:style w:type="character" w:customStyle="1" w:styleId="ZhlavChar">
    <w:name w:val="Záhlaví Char"/>
    <w:link w:val="Zhlav"/>
    <w:uiPriority w:val="99"/>
    <w:locked/>
    <w:rsid w:val="00250A1C"/>
    <w:rPr>
      <w:rFonts w:cs="Times New Roman"/>
    </w:rPr>
  </w:style>
  <w:style w:type="paragraph" w:styleId="Zpat">
    <w:name w:val="footer"/>
    <w:basedOn w:val="Normln"/>
    <w:link w:val="ZpatChar"/>
    <w:uiPriority w:val="99"/>
    <w:rsid w:val="00250A1C"/>
    <w:pPr>
      <w:tabs>
        <w:tab w:val="center" w:pos="4536"/>
        <w:tab w:val="right" w:pos="9072"/>
      </w:tabs>
      <w:spacing w:after="0" w:line="240" w:lineRule="auto"/>
    </w:pPr>
  </w:style>
  <w:style w:type="character" w:customStyle="1" w:styleId="ZpatChar">
    <w:name w:val="Zápatí Char"/>
    <w:link w:val="Zpat"/>
    <w:uiPriority w:val="99"/>
    <w:locked/>
    <w:rsid w:val="00250A1C"/>
    <w:rPr>
      <w:rFonts w:cs="Times New Roman"/>
    </w:rPr>
  </w:style>
  <w:style w:type="paragraph" w:styleId="Zkladntext">
    <w:name w:val="Body Text"/>
    <w:basedOn w:val="Normln"/>
    <w:link w:val="ZkladntextChar"/>
    <w:uiPriority w:val="99"/>
    <w:rsid w:val="0088237D"/>
    <w:pPr>
      <w:spacing w:after="0" w:line="240" w:lineRule="auto"/>
      <w:jc w:val="both"/>
    </w:pPr>
    <w:rPr>
      <w:rFonts w:ascii="Times New Roman" w:eastAsia="Times New Roman" w:hAnsi="Times New Roman"/>
      <w:szCs w:val="20"/>
      <w:lang w:eastAsia="cs-CZ"/>
    </w:rPr>
  </w:style>
  <w:style w:type="character" w:customStyle="1" w:styleId="ZkladntextChar">
    <w:name w:val="Základní text Char"/>
    <w:link w:val="Zkladntext"/>
    <w:uiPriority w:val="99"/>
    <w:locked/>
    <w:rsid w:val="0088237D"/>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88237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88237D"/>
    <w:rPr>
      <w:rFonts w:ascii="Segoe UI" w:hAnsi="Segoe UI" w:cs="Segoe UI"/>
      <w:sz w:val="18"/>
      <w:szCs w:val="18"/>
    </w:rPr>
  </w:style>
  <w:style w:type="paragraph" w:styleId="Odstavecseseznamem">
    <w:name w:val="List Paragraph"/>
    <w:basedOn w:val="Normln"/>
    <w:uiPriority w:val="99"/>
    <w:qFormat/>
    <w:rsid w:val="00E46AF3"/>
    <w:pPr>
      <w:ind w:left="720"/>
      <w:contextualSpacing/>
    </w:pPr>
  </w:style>
  <w:style w:type="paragraph" w:styleId="Nzev">
    <w:name w:val="Title"/>
    <w:basedOn w:val="Normln"/>
    <w:link w:val="NzevChar"/>
    <w:uiPriority w:val="99"/>
    <w:qFormat/>
    <w:locked/>
    <w:rsid w:val="007821D4"/>
    <w:pPr>
      <w:spacing w:before="120" w:after="0" w:line="240" w:lineRule="auto"/>
      <w:jc w:val="center"/>
    </w:pPr>
    <w:rPr>
      <w:rFonts w:ascii="Times New Roman" w:eastAsia="Times New Roman" w:hAnsi="Times New Roman"/>
      <w:szCs w:val="20"/>
      <w:lang w:eastAsia="cs-CZ"/>
    </w:rPr>
  </w:style>
  <w:style w:type="character" w:customStyle="1" w:styleId="NzevChar">
    <w:name w:val="Název Char"/>
    <w:link w:val="Nzev"/>
    <w:uiPriority w:val="99"/>
    <w:locked/>
    <w:rsid w:val="007821D4"/>
    <w:rPr>
      <w:rFonts w:ascii="Times New Roman" w:hAnsi="Times New Roman" w:cs="Times New Roman"/>
      <w:snapToGrid w:val="0"/>
      <w:sz w:val="20"/>
      <w:szCs w:val="20"/>
    </w:rPr>
  </w:style>
  <w:style w:type="character" w:styleId="Hypertextovodkaz">
    <w:name w:val="Hyperlink"/>
    <w:uiPriority w:val="99"/>
    <w:rsid w:val="008C0C5B"/>
    <w:rPr>
      <w:rFonts w:cs="Times New Roman"/>
      <w:color w:val="0000FF"/>
      <w:u w:val="single"/>
    </w:rPr>
  </w:style>
  <w:style w:type="character" w:customStyle="1" w:styleId="Nevyeenzmnka1">
    <w:name w:val="Nevyřešená zmínka1"/>
    <w:uiPriority w:val="99"/>
    <w:semiHidden/>
    <w:rsid w:val="008C0C5B"/>
    <w:rPr>
      <w:rFonts w:cs="Times New Roman"/>
      <w:color w:val="808080"/>
      <w:shd w:val="clear" w:color="auto" w:fill="E6E6E6"/>
    </w:rPr>
  </w:style>
  <w:style w:type="paragraph" w:customStyle="1" w:styleId="odstavec">
    <w:name w:val="odstavec"/>
    <w:basedOn w:val="Normln"/>
    <w:uiPriority w:val="99"/>
    <w:rsid w:val="009A633D"/>
    <w:pPr>
      <w:widowControl w:val="0"/>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left="567" w:firstLine="850"/>
      <w:jc w:val="both"/>
    </w:pPr>
    <w:rPr>
      <w:rFonts w:ascii="Avinion" w:eastAsia="Times New Roman" w:hAnsi="Avinion"/>
      <w:sz w:val="20"/>
      <w:szCs w:val="24"/>
      <w:lang w:eastAsia="cs-CZ"/>
    </w:rPr>
  </w:style>
  <w:style w:type="character" w:customStyle="1" w:styleId="UnresolvedMention">
    <w:name w:val="Unresolved Mention"/>
    <w:basedOn w:val="Standardnpsmoodstavce"/>
    <w:uiPriority w:val="99"/>
    <w:semiHidden/>
    <w:unhideWhenUsed/>
    <w:rsid w:val="006E5C7C"/>
    <w:rPr>
      <w:color w:val="605E5C"/>
      <w:shd w:val="clear" w:color="auto" w:fill="E1DFDD"/>
    </w:rPr>
  </w:style>
  <w:style w:type="character" w:styleId="Zstupntext">
    <w:name w:val="Placeholder Text"/>
    <w:basedOn w:val="Standardnpsmoodstavce"/>
    <w:uiPriority w:val="99"/>
    <w:semiHidden/>
    <w:rsid w:val="0081236E"/>
    <w:rPr>
      <w:color w:val="808080"/>
    </w:rPr>
  </w:style>
</w:styles>
</file>

<file path=word/webSettings.xml><?xml version="1.0" encoding="utf-8"?>
<w:webSettings xmlns:r="http://schemas.openxmlformats.org/officeDocument/2006/relationships" xmlns:w="http://schemas.openxmlformats.org/wordprocessingml/2006/main">
  <w:divs>
    <w:div w:id="1516531755">
      <w:marLeft w:val="0"/>
      <w:marRight w:val="0"/>
      <w:marTop w:val="0"/>
      <w:marBottom w:val="0"/>
      <w:divBdr>
        <w:top w:val="none" w:sz="0" w:space="0" w:color="auto"/>
        <w:left w:val="none" w:sz="0" w:space="0" w:color="auto"/>
        <w:bottom w:val="none" w:sz="0" w:space="0" w:color="auto"/>
        <w:right w:val="none" w:sz="0" w:space="0" w:color="auto"/>
      </w:divBdr>
    </w:div>
    <w:div w:id="1516531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skuhrov.cz" TargetMode="External"/><Relationship Id="rId13" Type="http://schemas.openxmlformats.org/officeDocument/2006/relationships/hyperlink" Target="https://www.skuhrov.cz/vystavba-brezi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uhrov.cz/vystavba-brezi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ocholous@skuhr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uhrov.cz/vystavba-brezina" TargetMode="External"/><Relationship Id="rId5" Type="http://schemas.openxmlformats.org/officeDocument/2006/relationships/webSettings" Target="webSettings.xml"/><Relationship Id="rId15" Type="http://schemas.openxmlformats.org/officeDocument/2006/relationships/hyperlink" Target="mailto:barta@skuhrov.cz" TargetMode="External"/><Relationship Id="rId10" Type="http://schemas.openxmlformats.org/officeDocument/2006/relationships/hyperlink" Target="https://www.skuhrov.cz/uzemni-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kuhrov.cz/vystavba-brez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2D13-426B-4FBC-BD1F-22C2E13E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2457</Words>
  <Characters>14500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user</cp:lastModifiedBy>
  <cp:revision>7</cp:revision>
  <cp:lastPrinted>2019-02-25T07:23:00Z</cp:lastPrinted>
  <dcterms:created xsi:type="dcterms:W3CDTF">2019-05-03T06:13:00Z</dcterms:created>
  <dcterms:modified xsi:type="dcterms:W3CDTF">2019-06-03T10:22:00Z</dcterms:modified>
</cp:coreProperties>
</file>